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C2" w:rsidRPr="00852223" w:rsidRDefault="00852223" w:rsidP="0032782D">
      <w:pPr>
        <w:pStyle w:val="LNH2LabTitles"/>
        <w:spacing w:after="40" w:line="240" w:lineRule="atLeast"/>
        <w:ind w:left="360" w:hanging="360"/>
        <w:rPr>
          <w:sz w:val="36"/>
        </w:rPr>
      </w:pPr>
      <w:r w:rsidRPr="00852223">
        <w:rPr>
          <w:sz w:val="36"/>
        </w:rPr>
        <w:t>Walking the Plank</w:t>
      </w:r>
    </w:p>
    <w:p w:rsidR="00AD27C2" w:rsidRDefault="00AD27C2" w:rsidP="00852223">
      <w:pPr>
        <w:pStyle w:val="TXBodyText"/>
        <w:spacing w:after="0" w:line="240" w:lineRule="atLeast"/>
        <w:rPr>
          <w:rFonts w:eastAsia="Times"/>
        </w:rPr>
      </w:pPr>
      <w:r>
        <w:rPr>
          <w:rFonts w:eastAsia="Times"/>
        </w:rPr>
        <w:t xml:space="preserve">This </w:t>
      </w:r>
      <w:r w:rsidR="00852223">
        <w:rPr>
          <w:rFonts w:eastAsia="Times"/>
        </w:rPr>
        <w:t>experiment</w:t>
      </w:r>
      <w:r>
        <w:rPr>
          <w:rFonts w:eastAsia="Times"/>
        </w:rPr>
        <w:t xml:space="preserve"> centers on the questions that led textbook author Paul Hewitt to study physics. The key finding here is that the net force for a body in equilibrium is zero. The forces that support the plank need not be equal to each other, but they will add to an amount equal to the weight being supported.</w:t>
      </w:r>
    </w:p>
    <w:p w:rsidR="00AD27C2" w:rsidRDefault="00AD27C2" w:rsidP="00852223">
      <w:pPr>
        <w:pStyle w:val="LNH3AnswerHeads"/>
        <w:spacing w:before="120"/>
      </w:pPr>
      <w:r>
        <w:t>Answers to Procedure Questions</w:t>
      </w:r>
    </w:p>
    <w:p w:rsidR="00AD27C2" w:rsidRDefault="004611FD" w:rsidP="00593735">
      <w:pPr>
        <w:pStyle w:val="LNNL1LabNotes1stOrderNL"/>
        <w:tabs>
          <w:tab w:val="clear" w:pos="288"/>
        </w:tabs>
        <w:spacing w:line="240" w:lineRule="atLeast"/>
        <w:ind w:left="900" w:hanging="900"/>
      </w:pPr>
      <w:r w:rsidRPr="00593735">
        <w:rPr>
          <w:b/>
        </w:rPr>
        <w:t>Step 3:</w:t>
      </w:r>
      <w:r>
        <w:t xml:space="preserve"> </w:t>
      </w:r>
      <w:r w:rsidR="00865845">
        <w:tab/>
      </w:r>
      <w:r>
        <w:t xml:space="preserve">a. </w:t>
      </w:r>
      <w:r w:rsidR="00AD27C2">
        <w:t xml:space="preserve">Answers vary with the wide variety of </w:t>
      </w:r>
      <w:proofErr w:type="spellStart"/>
      <w:r w:rsidR="00AD27C2">
        <w:t>metersticks</w:t>
      </w:r>
      <w:proofErr w:type="spellEnd"/>
      <w:r w:rsidR="00AD27C2">
        <w:t xml:space="preserve"> in circulation. Older </w:t>
      </w:r>
      <w:proofErr w:type="spellStart"/>
      <w:r w:rsidR="00AD27C2">
        <w:t>metersticks</w:t>
      </w:r>
      <w:proofErr w:type="spellEnd"/>
      <w:r w:rsidR="00AD27C2">
        <w:t xml:space="preserve"> tend to be heavier and easier to get readings from.</w:t>
      </w:r>
    </w:p>
    <w:p w:rsidR="00AD27C2" w:rsidRDefault="004611FD" w:rsidP="00593735">
      <w:pPr>
        <w:pStyle w:val="LNNL1LabNotes1stOrderNL"/>
        <w:tabs>
          <w:tab w:val="clear" w:pos="288"/>
        </w:tabs>
        <w:spacing w:line="240" w:lineRule="atLeast"/>
        <w:ind w:left="900" w:firstLine="0"/>
      </w:pPr>
      <w:r>
        <w:t xml:space="preserve">b. </w:t>
      </w:r>
      <w:r w:rsidR="00AD27C2">
        <w:t>Forces L and R should be about equal to each other, and W = L + R.</w:t>
      </w:r>
    </w:p>
    <w:p w:rsidR="00AD27C2" w:rsidRPr="00593735" w:rsidRDefault="004611FD" w:rsidP="00593735">
      <w:pPr>
        <w:pStyle w:val="LNNL1LabNotes1stOrderNL"/>
        <w:tabs>
          <w:tab w:val="clear" w:pos="288"/>
        </w:tabs>
        <w:spacing w:line="240" w:lineRule="atLeast"/>
        <w:ind w:left="900" w:firstLine="0"/>
        <w:rPr>
          <w:b/>
        </w:rPr>
      </w:pPr>
      <w:r w:rsidRPr="00593735">
        <w:rPr>
          <w:b/>
        </w:rPr>
        <w:t xml:space="preserve">c.  </w:t>
      </w:r>
      <w:r w:rsidR="00AD27C2" w:rsidRPr="00593735">
        <w:rPr>
          <w:b/>
        </w:rPr>
        <w:t>Zero (or nearly zero).</w:t>
      </w:r>
    </w:p>
    <w:p w:rsidR="00AD27C2" w:rsidRDefault="004611FD" w:rsidP="00593735">
      <w:pPr>
        <w:pStyle w:val="LNNL1LabNotes1stOrderNL"/>
        <w:tabs>
          <w:tab w:val="clear" w:pos="288"/>
        </w:tabs>
        <w:spacing w:line="240" w:lineRule="atLeast"/>
        <w:ind w:left="900" w:hanging="900"/>
      </w:pPr>
      <w:r w:rsidRPr="00593735">
        <w:rPr>
          <w:b/>
        </w:rPr>
        <w:t>Step 5:</w:t>
      </w:r>
      <w:r>
        <w:t xml:space="preserve"> </w:t>
      </w:r>
      <w:r w:rsidR="00865845">
        <w:tab/>
      </w:r>
      <w:r>
        <w:t xml:space="preserve">a. </w:t>
      </w:r>
      <w:r w:rsidR="00AD27C2">
        <w:t>Answers will vary, but should be about 4 N greater than t</w:t>
      </w:r>
      <w:r>
        <w:t>he value reported in Step 3</w:t>
      </w:r>
    </w:p>
    <w:p w:rsidR="00AD27C2" w:rsidRDefault="004611FD" w:rsidP="00593735">
      <w:pPr>
        <w:pStyle w:val="LNNL1LabNotes1stOrderNL"/>
        <w:tabs>
          <w:tab w:val="clear" w:pos="288"/>
        </w:tabs>
        <w:spacing w:line="240" w:lineRule="atLeast"/>
        <w:ind w:left="900" w:firstLine="0"/>
      </w:pPr>
      <w:r>
        <w:t xml:space="preserve">c. </w:t>
      </w:r>
      <w:r w:rsidR="00AD27C2">
        <w:t>Zero (or nearly zero).</w:t>
      </w:r>
    </w:p>
    <w:p w:rsidR="00AD27C2" w:rsidRDefault="004611FD" w:rsidP="00593735">
      <w:pPr>
        <w:pStyle w:val="LNNL1LabNotes1stOrderNL"/>
        <w:tabs>
          <w:tab w:val="clear" w:pos="288"/>
        </w:tabs>
        <w:spacing w:line="240" w:lineRule="atLeast"/>
        <w:ind w:left="900" w:hanging="900"/>
      </w:pPr>
      <w:r w:rsidRPr="00593735">
        <w:rPr>
          <w:b/>
        </w:rPr>
        <w:t>Step 7:</w:t>
      </w:r>
      <w:r>
        <w:t xml:space="preserve"> </w:t>
      </w:r>
      <w:r w:rsidR="00865845">
        <w:tab/>
      </w:r>
      <w:r>
        <w:t xml:space="preserve">a. </w:t>
      </w:r>
      <w:r w:rsidR="00AD27C2">
        <w:t>The value should be the same as the value report</w:t>
      </w:r>
      <w:r>
        <w:t>ed in question 5.a</w:t>
      </w:r>
      <w:r w:rsidR="00AD27C2">
        <w:t>.</w:t>
      </w:r>
    </w:p>
    <w:p w:rsidR="00AD27C2" w:rsidRDefault="004611FD" w:rsidP="00593735">
      <w:pPr>
        <w:pStyle w:val="LNNL1LabNotes1stOrderNL"/>
        <w:tabs>
          <w:tab w:val="clear" w:pos="288"/>
        </w:tabs>
        <w:spacing w:line="240" w:lineRule="atLeast"/>
        <w:ind w:left="900" w:firstLine="0"/>
      </w:pPr>
      <w:r>
        <w:t xml:space="preserve">c. </w:t>
      </w:r>
      <w:r w:rsidR="00AD27C2">
        <w:t>Zero (or nearly zero).</w:t>
      </w:r>
    </w:p>
    <w:p w:rsidR="00AD27C2" w:rsidRDefault="004611FD" w:rsidP="00593735">
      <w:pPr>
        <w:pStyle w:val="LNNL1LabNotes1stOrderNL"/>
        <w:tabs>
          <w:tab w:val="clear" w:pos="288"/>
        </w:tabs>
        <w:spacing w:line="240" w:lineRule="atLeast"/>
        <w:ind w:left="900" w:firstLine="0"/>
      </w:pPr>
      <w:r>
        <w:t xml:space="preserve">d. </w:t>
      </w:r>
      <w:r w:rsidR="00AD27C2">
        <w:t>The net force must be zero.</w:t>
      </w:r>
    </w:p>
    <w:p w:rsidR="00AD27C2" w:rsidRDefault="004611FD" w:rsidP="00593735">
      <w:pPr>
        <w:pStyle w:val="LNNL1LabNotes1stOrderNL"/>
        <w:tabs>
          <w:tab w:val="clear" w:pos="288"/>
        </w:tabs>
        <w:spacing w:line="240" w:lineRule="atLeast"/>
        <w:ind w:left="900" w:hanging="900"/>
      </w:pPr>
      <w:r w:rsidRPr="00593735">
        <w:rPr>
          <w:b/>
        </w:rPr>
        <w:t>Step 9:</w:t>
      </w:r>
      <w:r>
        <w:t xml:space="preserve"> </w:t>
      </w:r>
      <w:r w:rsidR="00865845">
        <w:tab/>
      </w:r>
      <w:r w:rsidR="00AD27C2">
        <w:t>Answers will vary, but should be 7 N greater than the value reported in question 1, and equal to the sum of the scale readings found in Step 8.</w:t>
      </w:r>
    </w:p>
    <w:p w:rsidR="00AD27C2" w:rsidRDefault="004611FD" w:rsidP="00593735">
      <w:pPr>
        <w:pStyle w:val="LNNL1LabNotes1stOrderNL"/>
        <w:tabs>
          <w:tab w:val="clear" w:pos="288"/>
        </w:tabs>
        <w:spacing w:line="240" w:lineRule="atLeast"/>
        <w:ind w:left="900" w:hanging="900"/>
      </w:pPr>
      <w:r w:rsidRPr="00593735">
        <w:rPr>
          <w:b/>
        </w:rPr>
        <w:t>Step 10:</w:t>
      </w:r>
      <w:r>
        <w:t xml:space="preserve"> </w:t>
      </w:r>
      <w:r w:rsidR="00593735">
        <w:tab/>
      </w:r>
      <w:r w:rsidR="00AD27C2">
        <w:t>Answers will vary but should be equal to the difference between the value reported in question 11 and the measurement recorded in Step 10.</w:t>
      </w:r>
    </w:p>
    <w:p w:rsidR="00AD27C2" w:rsidRDefault="0069332D" w:rsidP="00593735">
      <w:pPr>
        <w:pStyle w:val="LNNL1LabNotes1stOrderNL"/>
        <w:tabs>
          <w:tab w:val="clear" w:pos="288"/>
        </w:tabs>
        <w:spacing w:line="240" w:lineRule="atLeast"/>
        <w:ind w:left="900" w:hanging="900"/>
      </w:pPr>
      <w:r w:rsidRPr="00593735">
        <w:rPr>
          <w:b/>
        </w:rPr>
        <w:t>Step 11:</w:t>
      </w:r>
      <w:r w:rsidR="00AD27C2">
        <w:t xml:space="preserve"> </w:t>
      </w:r>
      <w:r w:rsidR="00593735">
        <w:tab/>
      </w:r>
      <w:r w:rsidR="00AD27C2">
        <w:t>Answers will vary; most students find their measurement matches their prediction.</w:t>
      </w:r>
    </w:p>
    <w:p w:rsidR="00AD27C2" w:rsidRDefault="0069332D" w:rsidP="00593735">
      <w:pPr>
        <w:pStyle w:val="LNNL1LabNotes1stOrderNL"/>
        <w:tabs>
          <w:tab w:val="clear" w:pos="288"/>
        </w:tabs>
        <w:spacing w:line="240" w:lineRule="atLeast"/>
        <w:ind w:left="900" w:hanging="900"/>
      </w:pPr>
      <w:r w:rsidRPr="00593735">
        <w:rPr>
          <w:b/>
        </w:rPr>
        <w:t>Step 12:</w:t>
      </w:r>
      <w:r>
        <w:t xml:space="preserve"> </w:t>
      </w:r>
      <w:r w:rsidR="00593735">
        <w:tab/>
      </w:r>
      <w:r w:rsidR="00AD27C2">
        <w:t>About 25 cm.</w:t>
      </w:r>
    </w:p>
    <w:p w:rsidR="00AD27C2" w:rsidRDefault="00AD27C2" w:rsidP="00852223">
      <w:pPr>
        <w:pStyle w:val="LNH3AnswerHeads"/>
        <w:spacing w:before="120"/>
      </w:pPr>
      <w:r>
        <w:t>Answers to Summing Up Questions</w:t>
      </w:r>
    </w:p>
    <w:p w:rsidR="00AD27C2" w:rsidRDefault="00AD27C2" w:rsidP="00AD27C2">
      <w:pPr>
        <w:pStyle w:val="LNNL1LabNotes1stOrderNL"/>
        <w:spacing w:line="240" w:lineRule="atLeast"/>
      </w:pPr>
      <w:r>
        <w:t>1.</w:t>
      </w:r>
      <w:r>
        <w:tab/>
        <w:t>Yes—as observed in Steps 4-5, for example.</w:t>
      </w:r>
    </w:p>
    <w:p w:rsidR="00AD27C2" w:rsidRDefault="00AD27C2" w:rsidP="00AD27C2">
      <w:pPr>
        <w:pStyle w:val="LNNL1LabNotes1stOrderNL"/>
        <w:spacing w:line="240" w:lineRule="atLeast"/>
      </w:pPr>
      <w:r>
        <w:t xml:space="preserve">2. </w:t>
      </w:r>
      <w:r>
        <w:tab/>
        <w:t>Yes—as observed in Steps 6-7, for example.</w:t>
      </w:r>
    </w:p>
    <w:p w:rsidR="00AD27C2" w:rsidRDefault="00AD27C2" w:rsidP="00AD27C2">
      <w:pPr>
        <w:pStyle w:val="LNNL1LabNotes1stOrderNL"/>
        <w:spacing w:line="240" w:lineRule="atLeast"/>
      </w:pPr>
      <w:r>
        <w:t>3.</w:t>
      </w:r>
      <w:r>
        <w:tab/>
        <w:t>Yes. The support forces would balance the weight so the net force would be zero.</w:t>
      </w:r>
    </w:p>
    <w:p w:rsidR="00AD27C2" w:rsidRDefault="00AD27C2" w:rsidP="00AD27C2">
      <w:pPr>
        <w:pStyle w:val="LNNL1LabNotes1stOrderNL"/>
        <w:spacing w:line="240" w:lineRule="atLeast"/>
      </w:pPr>
      <w:r>
        <w:t xml:space="preserve">4. </w:t>
      </w:r>
      <w:r>
        <w:tab/>
        <w:t xml:space="preserve">The 200-g mass needs to be 2.5 times farther from the center of the </w:t>
      </w:r>
      <w:proofErr w:type="spellStart"/>
      <w:r>
        <w:t>meterstick</w:t>
      </w:r>
      <w:proofErr w:type="spellEnd"/>
      <w:r>
        <w:t xml:space="preserve"> than the 500-g mass. If the 500-g mass </w:t>
      </w:r>
      <w:proofErr w:type="gramStart"/>
      <w:r>
        <w:t>is</w:t>
      </w:r>
      <w:proofErr w:type="gramEnd"/>
      <w:r>
        <w:t xml:space="preserve"> 20 cm from the center, the 200-g mass would need to be placed at the 100-cm mark (2.5 x 20 cm = 50 cm from the center).</w:t>
      </w:r>
    </w:p>
    <w:p w:rsidR="00AD27C2" w:rsidRDefault="00AD27C2" w:rsidP="00AD27C2">
      <w:pPr>
        <w:pStyle w:val="LNNL1LabNotes1stOrderNL"/>
        <w:spacing w:line="240" w:lineRule="atLeast"/>
      </w:pPr>
      <w:r>
        <w:t xml:space="preserve">5. </w:t>
      </w:r>
      <w:r>
        <w:tab/>
        <w:t xml:space="preserve">The 200-g mass would have to be 75 cm away from the center of the </w:t>
      </w:r>
      <w:proofErr w:type="spellStart"/>
      <w:r>
        <w:t>meterstick</w:t>
      </w:r>
      <w:proofErr w:type="spellEnd"/>
      <w:r>
        <w:t>, so this is not possible.</w:t>
      </w:r>
    </w:p>
    <w:p w:rsidR="004611FD" w:rsidRPr="00AD27C2" w:rsidRDefault="004611FD" w:rsidP="00AD27C2"/>
    <w:sectPr w:rsidR="004611FD" w:rsidRPr="00AD27C2" w:rsidSect="004611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7D00"/>
    <w:rsid w:val="00274B6F"/>
    <w:rsid w:val="0032782D"/>
    <w:rsid w:val="004611FD"/>
    <w:rsid w:val="00577D00"/>
    <w:rsid w:val="00593735"/>
    <w:rsid w:val="005A6D79"/>
    <w:rsid w:val="0069332D"/>
    <w:rsid w:val="00852223"/>
    <w:rsid w:val="00865845"/>
    <w:rsid w:val="00A105CD"/>
    <w:rsid w:val="00A246E0"/>
    <w:rsid w:val="00AB23F4"/>
    <w:rsid w:val="00AD27C2"/>
    <w:rsid w:val="00C22B62"/>
  </w:rsids>
  <m:mathPr>
    <m:mathFont m:val="PFBeauSansPro-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87"/>
  </w:style>
  <w:style w:type="paragraph" w:styleId="Heading2">
    <w:name w:val="heading 2"/>
    <w:basedOn w:val="Normal"/>
    <w:next w:val="Normal"/>
    <w:link w:val="Heading2Char"/>
    <w:uiPriority w:val="9"/>
    <w:semiHidden/>
    <w:unhideWhenUsed/>
    <w:qFormat/>
    <w:rsid w:val="00577D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XBodyText">
    <w:name w:val="TX_BodyText"/>
    <w:basedOn w:val="Normal"/>
    <w:rsid w:val="00577D00"/>
    <w:pPr>
      <w:tabs>
        <w:tab w:val="left" w:pos="600"/>
        <w:tab w:val="left" w:pos="1400"/>
        <w:tab w:val="left" w:pos="2200"/>
        <w:tab w:val="left" w:pos="11199"/>
      </w:tabs>
      <w:spacing w:after="160" w:line="240" w:lineRule="exact"/>
    </w:pPr>
    <w:rPr>
      <w:rFonts w:ascii="Palatino" w:eastAsia="Times New Roman" w:hAnsi="Palatino" w:cs="Times New Roman"/>
      <w:sz w:val="20"/>
      <w:szCs w:val="20"/>
    </w:rPr>
  </w:style>
  <w:style w:type="paragraph" w:customStyle="1" w:styleId="LNH2LabTitles">
    <w:name w:val="LNH2_LabTitles"/>
    <w:basedOn w:val="Heading2"/>
    <w:rsid w:val="00577D00"/>
    <w:pPr>
      <w:keepLines w:val="0"/>
      <w:tabs>
        <w:tab w:val="right" w:leader="dot" w:pos="8640"/>
      </w:tabs>
      <w:spacing w:before="480" w:line="320" w:lineRule="exact"/>
    </w:pPr>
    <w:rPr>
      <w:rFonts w:ascii="Helvetica" w:eastAsia="Times" w:hAnsi="Helvetica" w:cs="Times New Roman"/>
      <w:bCs w:val="0"/>
      <w:color w:val="auto"/>
      <w:sz w:val="28"/>
      <w:szCs w:val="20"/>
    </w:rPr>
  </w:style>
  <w:style w:type="paragraph" w:customStyle="1" w:styleId="LNH3AnswerHeads">
    <w:name w:val="LNH3_AnswerHeads"/>
    <w:basedOn w:val="Footer"/>
    <w:rsid w:val="00577D00"/>
    <w:pPr>
      <w:keepNext/>
      <w:tabs>
        <w:tab w:val="clear" w:pos="4320"/>
        <w:tab w:val="clear" w:pos="8640"/>
      </w:tabs>
      <w:spacing w:after="40" w:line="240" w:lineRule="atLeast"/>
    </w:pPr>
    <w:rPr>
      <w:rFonts w:ascii="Palatino" w:eastAsia="Times New Roman" w:hAnsi="Palatino" w:cs="Times New Roman"/>
      <w:b/>
      <w:i/>
      <w:sz w:val="20"/>
      <w:szCs w:val="20"/>
    </w:rPr>
  </w:style>
  <w:style w:type="paragraph" w:customStyle="1" w:styleId="LNNL1LabNotes1stOrderNL">
    <w:name w:val="LNNL1_LabNotes1stOrderNL"/>
    <w:basedOn w:val="Normal"/>
    <w:rsid w:val="00577D00"/>
    <w:pPr>
      <w:tabs>
        <w:tab w:val="left" w:pos="288"/>
      </w:tabs>
      <w:spacing w:line="240" w:lineRule="exact"/>
      <w:ind w:left="288" w:hanging="288"/>
    </w:pPr>
    <w:rPr>
      <w:rFonts w:ascii="Palatino" w:eastAsia="Times New Roman" w:hAnsi="Palatino" w:cs="Times New Roman"/>
      <w:sz w:val="20"/>
      <w:szCs w:val="20"/>
    </w:rPr>
  </w:style>
  <w:style w:type="character" w:customStyle="1" w:styleId="Heading2Char">
    <w:name w:val="Heading 2 Char"/>
    <w:basedOn w:val="DefaultParagraphFont"/>
    <w:link w:val="Heading2"/>
    <w:uiPriority w:val="9"/>
    <w:semiHidden/>
    <w:rsid w:val="00577D0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577D00"/>
    <w:pPr>
      <w:tabs>
        <w:tab w:val="center" w:pos="4320"/>
        <w:tab w:val="right" w:pos="8640"/>
      </w:tabs>
    </w:pPr>
  </w:style>
  <w:style w:type="character" w:customStyle="1" w:styleId="FooterChar">
    <w:name w:val="Footer Char"/>
    <w:basedOn w:val="DefaultParagraphFont"/>
    <w:link w:val="Footer"/>
    <w:uiPriority w:val="99"/>
    <w:semiHidden/>
    <w:rsid w:val="00577D0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1516</Characters>
  <Application>Microsoft Macintosh Word</Application>
  <DocSecurity>0</DocSecurity>
  <Lines>12</Lines>
  <Paragraphs>3</Paragraphs>
  <ScaleCrop>false</ScaleCrop>
  <Company>Rio Americano High School</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Baird</dc:creator>
  <cp:keywords/>
  <cp:lastModifiedBy>Dean Baird</cp:lastModifiedBy>
  <cp:revision>7</cp:revision>
  <dcterms:created xsi:type="dcterms:W3CDTF">2009-12-26T14:33:00Z</dcterms:created>
  <dcterms:modified xsi:type="dcterms:W3CDTF">2010-01-29T03:24:00Z</dcterms:modified>
</cp:coreProperties>
</file>