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Those who have a claim in some aspect of a firm's products, operations, markets, industry, and outcomes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claimholders.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special-interest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 power over businesses stems from their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withdraw or withhold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generate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 impact.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ownership.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do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typically engage in transactions with a company and thus are not essential for its survival?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makes use of a _____ recognizes other stakeholders beyond investors, employees, and suppliers, and explicitly acknowledges the two-way dialog that exists between a firm's internal and external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model of socially responsible corporate governance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 of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interaction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interface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11/17/2017 7:55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degree to which a firm understands and addresses stakeholder demands can be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stakeholder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shareholder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stakeholder interaction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two-way street.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continuum.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industries tends to generate a </w:t>
            </w:r>
            <w:r>
              <w:rPr>
                <w:rStyle w:val="DefaultParagraphFont"/>
                <w:rFonts w:ascii="Times New Roman" w:eastAsia="Times New Roman" w:hAnsi="Times New Roman" w:cs="Times New Roman"/>
                <w:b w:val="0"/>
                <w:bCs w:val="0"/>
                <w:i/>
                <w:iCs/>
                <w:smallCaps w:val="0"/>
                <w:color w:val="000000"/>
                <w:sz w:val="22"/>
                <w:szCs w:val="22"/>
                <w:bdr w:val="nil"/>
                <w:rtl w:val="0"/>
              </w:rPr>
              <w:t>high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level of trust from consumers and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Mortgage lenders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important for businesses to recognize secondary stakeholder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absolutely necessary for the firm's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the employees necessary for the firm's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usually have more power than primary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vital resources that companies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legitimacy and can exert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stakeholder group that is absolutely necessary for a firm’s survival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tertiary.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unethical acts are discovered in a firm, in most instances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caused by unwilling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cause is due to external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perpetrators are caught and prosecuted.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knowing cooperation or complicity from within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cause is a corrupt board of directors.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11/17/2017 8:04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normative approach 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the actual behavior of the firm and usually addresses how decisions and strategies are made for stakeholder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describes what happens if firms behave in a particular 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degree to which a firm understands and addresses stakeholder demands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describes reciprocal relationships between the firm and a host of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identifies guidelines that dictate how firms should treat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stakeholder orientation can be viewed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necessity for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polarizing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marketing ploy.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expensive proposition.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provide resources to an organization that are critical to long-term success. Which of the following does the book suggest that suppliers offer?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promise of customer loyalty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 resources and/or intangible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Infrastructure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the four levels of social responsibility?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social, legal, and voluntary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legal, environmental, and 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legal, environmental, and philanthropic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financial, legal, and 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legal, ethical, and philanthropic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2-2 - Define social responsibility.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of the three activities that are associated with the stakeholder orientation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organization-wide generation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responsiveness to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 of consumer attributes identified.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strategy of target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department's set of priorities.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health and safety and support of local organizations are issues most relevant to which stakeholder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34, Table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Minimizing the use of energy and reducing emissions and waste are issues of importance to which stakeholder?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Industry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34, Table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the mission of business is to produce goods and services at a profit, thus maximizing its contribution to society is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Archie Carroll.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Jack 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Noel Biderman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Milton Friedman.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1"/>
              <w:gridCol w:w="6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2-3 - Examine the relationship between stakeholder orientation and social responsibility.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originator of the idea of the </w:t>
            </w:r>
            <w:r>
              <w:rPr>
                <w:rStyle w:val="DefaultParagraphFont"/>
                <w:rFonts w:ascii="Times New Roman" w:eastAsia="Times New Roman" w:hAnsi="Times New Roman" w:cs="Times New Roman"/>
                <w:b w:val="0"/>
                <w:bCs w:val="0"/>
                <w:i/>
                <w:iCs/>
                <w:smallCaps w:val="0"/>
                <w:color w:val="000000"/>
                <w:sz w:val="22"/>
                <w:szCs w:val="22"/>
                <w:bdr w:val="nil"/>
                <w:rtl w:val="0"/>
              </w:rPr>
              <w:t>invisible hand</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is a fundamental concept in free market capitalism,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Archie Carroll.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Jack 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Noel Biderman.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Milton Friedman.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1"/>
              <w:gridCol w:w="6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2-3 - Examine the relationship between stakeholder orientation and social responsibility.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Some economists believe that if companies address economic and legal issues, they are satisfying the demands of society, and that trying to anticipate and meet additional needs would be almost impossible. Which economist’s theory are they following most closely with this belief?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Archie Carroll.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Jack 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Noel Biderman.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Milton Friedman.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1"/>
              <w:gridCol w:w="6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2-3 - Examine the relationship between stakeholder orientation and social responsibility.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 is the idea that because people live in a community, social rules should benefit the community.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stakeholder interaction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protection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governance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2-2 - Define social responsibility.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used to express how a firm meets its stakeholder expectations of its economic, legal, ethical, and philanthropic responsibilities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citizenship.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ethical audit.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citizenship.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fiduciary duties.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2-2 - Define social responsibility.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corporate governance, _____ is the process of auditing and improving organizational decisions and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loyalty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9"/>
              <w:gridCol w:w="6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2-5 - Explore the role of corporate governance in structuring ethics and social responsibility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Accountability, oversight, and control all fall under the definition and implementation of corporate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loyalty.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9"/>
              <w:gridCol w:w="6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2-5 - Explore the role of corporate governance in structuring ethics and social responsibility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Major corporate governance issues normally involve _____ decisions. (Choose the response that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divisional-level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9"/>
              <w:gridCol w:w="6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2-5 - Explore the role of corporate governance in structuring ethics and social responsibility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major ethical concern among corporate boards of directors?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non-traditional directorship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 reporting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Debt swaps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9"/>
              <w:gridCol w:w="6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 46-48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2-5 - Explore the role of corporate governance in structuring ethics and social responsibility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a stakeholder orientation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 shareholders and provide them with a return on their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positive outcomes that meet stakeholder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 the profitability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which stakeholders to address and which to ignore.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stakeholders to determine the limits of executive 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1"/>
              <w:gridCol w:w="6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2-3 - Examine the relationship between stakeholder orientation and social responsibility.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specific steps for implementing the stakeholder perspective do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stakeholder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stakeholder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and gaining stakeholder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and gaining government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Assessing organizational commitment to social responsibility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48-50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2-6 - List the steps involved in implementing a stakeholder perspective in social responsibility and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four levels of social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religious, ethical, and philanthropic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philanthropic, selfish, and short-sighted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long-term, ethical, and philanthropic.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legal, ethical, and philanthropic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compliance, legal, and philanthropic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36, Figure 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2-2 - Define social responsibility.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model is founded in classic economic precepts.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9"/>
              <w:gridCol w:w="6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2-5 - Explore the role of corporate governance in structuring ethics and social responsibility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typically secondary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Television news anchors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Special-interest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Journalists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32, Figure 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typically primary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32, Figure 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critics argue that high compensation for boards of directors is a bad 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too expensive for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could cause conflicts of interest between the directors and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fair to poorly compensated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pay will render the board less complacen</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Board of director compensation is negatively related to corporate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9"/>
              <w:gridCol w:w="6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2-5 - Explore the role of corporate governance in structuring ethics and social responsibility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Board members being linked to more than one company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stakeholder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stakeholder model of corporate governance.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interlocking directorate.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directorate.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9"/>
              <w:gridCol w:w="6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2-5 - Explore the role of corporate governance in structuring ethics and social responsibility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11/17/2017 7:56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first step in implementing a stakeholder perspective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resources and determining urgency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stakeholder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stakeholder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Assessing the corporate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Assessing organizational commitment to social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48-50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2-6 - List the steps involved in implementing a stakeholder perspective in social responsibility and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stakeholder orientation is not complete unless it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clear accounting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financing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from special-interest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activities that actually address stakeholder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stakeholder and shareholder models of corporate governance.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shareholder model of corporate governance is founded on classic economic precepts, including the goal of maximizing wealth for investors and owners.  The stakeholder model of corporate governance adopts a broader view of the purpose of business and answers to all stakeholders.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2-5 - Explore the role of corporate governance in structuring ethics and social responsibility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ethical misconduct more difficult to overcome than poor financial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88"/>
              <w:gridCol w:w="6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Lost finances can be regained but loss of reputation and shareholder confidence could be deadly.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2-2 - Define social responsibility.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difference between primary and secondary stakeholders in the stakeholder interaction model and give examples for each type.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stakeholder interaction model acknowledges there are reciprocal relationships between the company and several primary and secondary stakeholders.  The model also acknowledges the dialogue between the company's internal and external environments.  Primary stockholders are essential to the company's survival and include employees, shareholders, suppliers, community, government regulatory agencies, and customers.  Secondary stakeholders are not essential to the company's survival and include special interest groups, the mass media, competitors, and trade associations.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32-33, figure 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11/17/2017 8:14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some businesspeople and scholars question whether ethics should have a role in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business people and scholars question the role of ethics and social responsibility in business.  Legal and economic responsibilities are generally accepted as the most important determinants of performance.  "If this is well done," say classic economic theorists, "profits are maximized more or less continuously and firms carry out their major responsibilities to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2-3 - Examine the relationship between stakeholder orientation and social responsibility.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11/17/2017 8:14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three corporate governance issues, why they are defined as issues, and how you would solve them. Use examples 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could choose from any of several topics listed in the text and in Table 2-4 Corporate Governance Topics on page 43.  Most students will choose executive compensation as one topic since it was discussed frequently in the text.  Compensation is an issue because most people believe executives are not worth millions of dollars in annual salary and bonuses.  Students may site JP Morgan's policy limiting executive pay to 20 times the pay of any other employee.  There are several other issues including board composition, financial oversight, and shareholder rights.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43, Table 2-4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 47 - 48</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 42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2-5 - Explore the role of corporate governance in structuring ethics and social responsibility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11/17/2017 8:14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broader view of social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​views customers as the most important 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​takes into account a shareholder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​prioritizes all stakeholders the same 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​considers the long-term welfare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​emphasizes adherence to law as the highest priority.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2-4 - Delineate a stakeholder orientation in creating corporate social responsibility.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of an organization's greatest intangible assets with tangible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Philanthropic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governance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2-2 - Define social responsibility.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11/17/2017 8:14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w:t>
            </w:r>
            <w:r>
              <w:rPr>
                <w:rStyle w:val="DefaultParagraphFont"/>
                <w:rFonts w:ascii="Times New Roman" w:eastAsia="Times New Roman" w:hAnsi="Times New Roman" w:cs="Times New Roman"/>
                <w:b w:val="0"/>
                <w:bCs w:val="0"/>
                <w:i/>
                <w:iCs/>
                <w:smallCaps w:val="0"/>
                <w:color w:val="000000"/>
                <w:sz w:val="22"/>
                <w:szCs w:val="22"/>
                <w:bdr w:val="nil"/>
                <w:rtl w:val="0"/>
              </w:rPr>
              <w:t>Dodge vs. Ford Motor Co.</w:t>
            </w:r>
            <w:r>
              <w:rPr>
                <w:rStyle w:val="DefaultParagraphFont"/>
                <w:rFonts w:ascii="Times New Roman" w:eastAsia="Times New Roman" w:hAnsi="Times New Roman" w:cs="Times New Roman"/>
                <w:b w:val="0"/>
                <w:bCs w:val="0"/>
                <w:i w:val="0"/>
                <w:iCs w:val="0"/>
                <w:smallCaps w:val="0"/>
                <w:color w:val="000000"/>
                <w:sz w:val="22"/>
                <w:szCs w:val="22"/>
                <w:bdr w:val="nil"/>
                <w:rtl w:val="0"/>
              </w:rPr>
              <w:t>, the court ruled that a business exists for the profit of shareholders, and the board of directors should focus on that objective.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9"/>
              <w:gridCol w:w="6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2-5 - Explore the role of corporate governance in structuring ethics and social responsibility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step in implementing a stakeholder perspective is identifying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48-50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2-6 - List the steps involved in implementing a stakeholder perspective in social responsibility and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 rests on a stakeholder orientation.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2-4 - Delineate a stakeholder orientation in creating corporate social responsibility.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iCs/>
                <w:smallCaps w:val="0"/>
                <w:color w:val="000000"/>
                <w:sz w:val="22"/>
                <w:szCs w:val="22"/>
                <w:bdr w:val="nil"/>
                <w:rtl w:val="0"/>
              </w:rPr>
              <w:t>Ethics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social responsibility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used </w:t>
            </w:r>
            <w:r>
              <w:rPr>
                <w:rStyle w:val="DefaultParagraphFont"/>
                <w:rFonts w:ascii="Times New Roman" w:eastAsia="Times New Roman" w:hAnsi="Times New Roman" w:cs="Times New Roman"/>
                <w:b w:val="0"/>
                <w:bCs w:val="0"/>
                <w:i w:val="0"/>
                <w:iCs w:val="0"/>
                <w:smallCaps w:val="0"/>
                <w:color w:val="000000"/>
                <w:sz w:val="22"/>
                <w:szCs w:val="22"/>
                <w:bdr w:val="nil"/>
                <w:rtl w:val="0"/>
              </w:rPr>
              <w:t>interchangeably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2-2 - Define social responsibility.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11/17/2017 8:03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regulators are a secondary stakeholder.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 2-2, p. 35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2-1 - Identify stakeholders' roles in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board of directors' fiduciary duty to a company means they have assumed a position of trust and confidence that entails certain responsibilities.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9"/>
              <w:gridCol w:w="6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2-5 - Explore the role of corporate governance in structuring ethics and social responsibility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11/10/2017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Directors share a ______, which means all their decisions should be in the best interests of the corporation and its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duty of loyalty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duty of oversight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duty to audit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duty of control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duty of cooperation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9"/>
              <w:gridCol w:w="6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2-5 - Explore the role of corporate governance in structuring ethics and social responsibility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11/17/2017 7:57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11/17/2017 8:00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Both directors and officers of corporations are fiduciaries for the shareholders. Fiduciaries are persons placed in positions of trust that act on behalf of the best interests of the organization. This is defined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duty of oversight and loyalty.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duty of care or a duty of diligence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duty of control and audit.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duty of confidence and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duty of analysis and insight.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9"/>
              <w:gridCol w:w="6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2-5 - Explore the role of corporate governance in structuring ethics and social responsibility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11/17/2017 8:00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11/17/2017 8:02 AM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02: Stakeholder Relationships, Social Responsibility, and Corporate Governance</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