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BFF6" w14:textId="6E0D03BD" w:rsidR="00E66BA5" w:rsidRPr="00E66BA5" w:rsidRDefault="00E66BA5" w:rsidP="00E66BA5">
      <w:pPr>
        <w:spacing w:after="0" w:line="480" w:lineRule="atLeast"/>
        <w:jc w:val="both"/>
        <w:rPr>
          <w:rFonts w:eastAsia="Times New Roman" w:cs="Times New Roman"/>
          <w:b/>
          <w:sz w:val="28"/>
          <w:szCs w:val="20"/>
        </w:rPr>
      </w:pPr>
      <w:r w:rsidRPr="00E66BA5">
        <w:rPr>
          <w:rFonts w:eastAsia="Times New Roman" w:cs="Times New Roman"/>
          <w:b/>
          <w:sz w:val="28"/>
          <w:szCs w:val="20"/>
        </w:rPr>
        <w:t xml:space="preserve">Chapter 1: </w:t>
      </w:r>
      <w:r w:rsidR="004F5A99" w:rsidRPr="004F5A99">
        <w:rPr>
          <w:rFonts w:eastAsia="Times New Roman" w:cs="Times New Roman"/>
          <w:b/>
          <w:sz w:val="28"/>
          <w:szCs w:val="20"/>
        </w:rPr>
        <w:t>U.S. Medical Care: An Uncertain Future</w:t>
      </w:r>
    </w:p>
    <w:p w14:paraId="2B5FE4F9" w14:textId="77777777" w:rsidR="00E66BA5" w:rsidRPr="00E66BA5" w:rsidRDefault="00E66BA5" w:rsidP="00E66BA5">
      <w:pPr>
        <w:keepNext/>
        <w:spacing w:after="0" w:line="480" w:lineRule="atLeast"/>
        <w:jc w:val="both"/>
        <w:outlineLvl w:val="2"/>
        <w:rPr>
          <w:rFonts w:eastAsia="Times New Roman" w:cs="Times New Roman"/>
          <w:b/>
          <w:i/>
          <w:sz w:val="24"/>
          <w:szCs w:val="20"/>
        </w:rPr>
      </w:pPr>
      <w:r w:rsidRPr="00E66BA5">
        <w:rPr>
          <w:rFonts w:eastAsia="Times New Roman" w:cs="Times New Roman"/>
          <w:b/>
          <w:i/>
          <w:sz w:val="24"/>
          <w:szCs w:val="20"/>
        </w:rPr>
        <w:t>Multiple Choice</w:t>
      </w:r>
    </w:p>
    <w:p w14:paraId="18DFE50C" w14:textId="77777777" w:rsidR="00E66BA5" w:rsidRPr="00E66BA5" w:rsidRDefault="00E66BA5" w:rsidP="00E66BA5">
      <w:pPr>
        <w:keepNext/>
        <w:spacing w:after="0" w:line="240" w:lineRule="atLeast"/>
        <w:jc w:val="both"/>
        <w:rPr>
          <w:rFonts w:eastAsia="Times New Roman" w:cs="Times New Roman"/>
          <w:b/>
          <w:i/>
          <w:sz w:val="24"/>
          <w:szCs w:val="20"/>
        </w:rPr>
      </w:pPr>
    </w:p>
    <w:p w14:paraId="6062C6DD" w14:textId="77777777" w:rsidR="00E66BA5" w:rsidRPr="00E66BA5" w:rsidRDefault="00E66BA5" w:rsidP="00E66BA5">
      <w:pPr>
        <w:keepNext/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1. </w:t>
      </w:r>
      <w:smartTag w:uri="urn:schemas-microsoft-com:office:smarttags" w:element="place">
        <w:r w:rsidRPr="00E66BA5">
          <w:rPr>
            <w:rFonts w:eastAsia="Times New Roman" w:cs="Times New Roman"/>
            <w:sz w:val="24"/>
            <w:szCs w:val="20"/>
          </w:rPr>
          <w:t>Opportunity</w:t>
        </w:r>
      </w:smartTag>
      <w:r w:rsidRPr="00E66BA5">
        <w:rPr>
          <w:rFonts w:eastAsia="Times New Roman" w:cs="Times New Roman"/>
          <w:sz w:val="24"/>
          <w:szCs w:val="20"/>
        </w:rPr>
        <w:t xml:space="preserve"> cost is a measure of</w:t>
      </w:r>
    </w:p>
    <w:p w14:paraId="4873ED64" w14:textId="77777777" w:rsidR="00E66BA5" w:rsidRPr="00E66BA5" w:rsidRDefault="00E66BA5" w:rsidP="00E66BA5">
      <w:pPr>
        <w:keepNext/>
        <w:numPr>
          <w:ilvl w:val="0"/>
          <w:numId w:val="18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foregone opportunities. </w:t>
      </w:r>
    </w:p>
    <w:p w14:paraId="2266FEC1" w14:textId="77777777" w:rsidR="00E66BA5" w:rsidRPr="00E66BA5" w:rsidRDefault="00E66BA5" w:rsidP="00E66BA5">
      <w:pPr>
        <w:keepNext/>
        <w:numPr>
          <w:ilvl w:val="0"/>
          <w:numId w:val="18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value based on the alternative not chosen. </w:t>
      </w:r>
    </w:p>
    <w:p w14:paraId="6447FB64" w14:textId="77777777" w:rsidR="00E66BA5" w:rsidRPr="00E66BA5" w:rsidRDefault="00E66BA5" w:rsidP="00E66BA5">
      <w:pPr>
        <w:keepNext/>
        <w:numPr>
          <w:ilvl w:val="0"/>
          <w:numId w:val="18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value in terms of the cost of production. </w:t>
      </w:r>
    </w:p>
    <w:p w14:paraId="38841DE5" w14:textId="77777777" w:rsidR="00E66BA5" w:rsidRPr="00E66BA5" w:rsidRDefault="00E66BA5" w:rsidP="00E66BA5">
      <w:pPr>
        <w:keepNext/>
        <w:numPr>
          <w:ilvl w:val="0"/>
          <w:numId w:val="18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the difference between production cost and resource cost. </w:t>
      </w:r>
    </w:p>
    <w:p w14:paraId="3F7BA99E" w14:textId="5FF8BF2E" w:rsidR="00E66BA5" w:rsidRPr="00E66BA5" w:rsidRDefault="00E66BA5" w:rsidP="00E66BA5">
      <w:pPr>
        <w:keepNext/>
        <w:numPr>
          <w:ilvl w:val="0"/>
          <w:numId w:val="18"/>
        </w:numPr>
        <w:spacing w:after="0" w:line="240" w:lineRule="atLeast"/>
        <w:jc w:val="both"/>
        <w:rPr>
          <w:rFonts w:eastAsia="Times New Roman" w:cs="Times New Roman"/>
          <w:b/>
          <w:bCs/>
          <w:sz w:val="24"/>
          <w:szCs w:val="20"/>
        </w:rPr>
      </w:pPr>
      <w:r w:rsidRPr="00E66BA5">
        <w:rPr>
          <w:rFonts w:eastAsia="Times New Roman" w:cs="Times New Roman"/>
          <w:b/>
          <w:bCs/>
          <w:sz w:val="24"/>
          <w:szCs w:val="20"/>
        </w:rPr>
        <w:t>both a and b.</w:t>
      </w:r>
      <w:r w:rsidR="00CF572C">
        <w:rPr>
          <w:rFonts w:eastAsia="Times New Roman" w:cs="Times New Roman"/>
          <w:b/>
          <w:bCs/>
          <w:sz w:val="24"/>
          <w:szCs w:val="20"/>
        </w:rPr>
        <w:t xml:space="preserve"> </w:t>
      </w:r>
    </w:p>
    <w:p w14:paraId="0626DA8F" w14:textId="77777777" w:rsidR="00E66BA5" w:rsidRPr="00E66BA5" w:rsidRDefault="00E66BA5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</w:p>
    <w:p w14:paraId="1B9B505B" w14:textId="77777777" w:rsidR="00E66BA5" w:rsidRPr="00E66BA5" w:rsidRDefault="00E66BA5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2. The opportunity cost of investing in a new lithotripter (a machine that pulverizes kidney stones with sound waves) is </w:t>
      </w:r>
    </w:p>
    <w:p w14:paraId="30667393" w14:textId="608DC77D" w:rsidR="00E66BA5" w:rsidRPr="00E66BA5" w:rsidRDefault="00E66BA5" w:rsidP="00E66BA5">
      <w:pPr>
        <w:numPr>
          <w:ilvl w:val="0"/>
          <w:numId w:val="19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defined by the dollar cost of the equipment.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656C90F0" w14:textId="19F26889" w:rsidR="00E66BA5" w:rsidRPr="00E66BA5" w:rsidRDefault="00E66BA5" w:rsidP="00E66BA5">
      <w:pPr>
        <w:numPr>
          <w:ilvl w:val="0"/>
          <w:numId w:val="19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the same for every health care provider.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11012C6B" w14:textId="56DA8D75" w:rsidR="00E66BA5" w:rsidRPr="00E66BA5" w:rsidRDefault="00E66BA5" w:rsidP="00E66BA5">
      <w:pPr>
        <w:numPr>
          <w:ilvl w:val="0"/>
          <w:numId w:val="19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measured by the difference between the expected revenues from selling the services of the lithotripter and the invoice cost of the machine.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7511C78E" w14:textId="386F58FA" w:rsidR="00E66BA5" w:rsidRPr="00E66BA5" w:rsidRDefault="00E66BA5" w:rsidP="00E66BA5">
      <w:pPr>
        <w:numPr>
          <w:ilvl w:val="0"/>
          <w:numId w:val="19"/>
        </w:numPr>
        <w:spacing w:after="0" w:line="240" w:lineRule="atLeast"/>
        <w:jc w:val="both"/>
        <w:rPr>
          <w:rFonts w:eastAsia="Times New Roman" w:cs="Times New Roman"/>
          <w:b/>
          <w:bCs/>
          <w:sz w:val="24"/>
          <w:szCs w:val="20"/>
        </w:rPr>
      </w:pPr>
      <w:r w:rsidRPr="00E66BA5">
        <w:rPr>
          <w:rFonts w:eastAsia="Times New Roman" w:cs="Times New Roman"/>
          <w:b/>
          <w:bCs/>
          <w:sz w:val="24"/>
          <w:szCs w:val="20"/>
        </w:rPr>
        <w:t>defined by the next best use of the money invested in the equipment.</w:t>
      </w:r>
      <w:r w:rsidR="00CF572C">
        <w:rPr>
          <w:rFonts w:eastAsia="Times New Roman" w:cs="Times New Roman"/>
          <w:b/>
          <w:bCs/>
          <w:sz w:val="24"/>
          <w:szCs w:val="20"/>
        </w:rPr>
        <w:t xml:space="preserve"> </w:t>
      </w:r>
    </w:p>
    <w:p w14:paraId="462185C0" w14:textId="1BD7596D" w:rsidR="00E66BA5" w:rsidRPr="00E66BA5" w:rsidRDefault="00E66BA5" w:rsidP="00E66BA5">
      <w:pPr>
        <w:numPr>
          <w:ilvl w:val="0"/>
          <w:numId w:val="19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impossible to calculate.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0F14F7A3" w14:textId="77777777" w:rsidR="00E66BA5" w:rsidRPr="00E66BA5" w:rsidRDefault="00E66BA5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</w:p>
    <w:p w14:paraId="326CD65F" w14:textId="77777777" w:rsidR="00E66BA5" w:rsidRPr="00E66BA5" w:rsidRDefault="00E66BA5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3. The “invisible hand” using Adam Smith’s terminology refers to </w:t>
      </w:r>
    </w:p>
    <w:p w14:paraId="1468D028" w14:textId="0887395B" w:rsidR="00E66BA5" w:rsidRPr="00E66BA5" w:rsidRDefault="00E66BA5" w:rsidP="00E66BA5">
      <w:pPr>
        <w:numPr>
          <w:ilvl w:val="0"/>
          <w:numId w:val="20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government control of the market.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1406599D" w14:textId="6B66B08D" w:rsidR="00E66BA5" w:rsidRPr="00E66BA5" w:rsidRDefault="00E66BA5" w:rsidP="00E66BA5">
      <w:pPr>
        <w:numPr>
          <w:ilvl w:val="0"/>
          <w:numId w:val="20"/>
        </w:numPr>
        <w:spacing w:after="0" w:line="240" w:lineRule="atLeast"/>
        <w:jc w:val="both"/>
        <w:rPr>
          <w:rFonts w:eastAsia="Times New Roman" w:cs="Times New Roman"/>
          <w:b/>
          <w:bCs/>
          <w:sz w:val="24"/>
          <w:szCs w:val="20"/>
        </w:rPr>
      </w:pPr>
      <w:r w:rsidRPr="00E66BA5">
        <w:rPr>
          <w:rFonts w:eastAsia="Times New Roman" w:cs="Times New Roman"/>
          <w:b/>
          <w:bCs/>
          <w:sz w:val="24"/>
          <w:szCs w:val="20"/>
        </w:rPr>
        <w:t>market forces working through the price mechanism.</w:t>
      </w:r>
      <w:r w:rsidR="00CF572C">
        <w:rPr>
          <w:rFonts w:eastAsia="Times New Roman" w:cs="Times New Roman"/>
          <w:b/>
          <w:bCs/>
          <w:sz w:val="24"/>
          <w:szCs w:val="20"/>
        </w:rPr>
        <w:t xml:space="preserve"> </w:t>
      </w:r>
    </w:p>
    <w:p w14:paraId="52A88FA9" w14:textId="77BA99A4" w:rsidR="00E66BA5" w:rsidRPr="00E66BA5" w:rsidRDefault="00E66BA5" w:rsidP="00E66BA5">
      <w:pPr>
        <w:numPr>
          <w:ilvl w:val="0"/>
          <w:numId w:val="20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the money supply that serves to keep the economy working smoothly.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279C2601" w14:textId="774B3020" w:rsidR="00E66BA5" w:rsidRPr="00E66BA5" w:rsidRDefault="00E66BA5" w:rsidP="00E66BA5">
      <w:pPr>
        <w:numPr>
          <w:ilvl w:val="0"/>
          <w:numId w:val="20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the role of innovation in maintaining a steady rate of growth.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2C6AC583" w14:textId="122C9AF5" w:rsidR="00E66BA5" w:rsidRPr="00E66BA5" w:rsidRDefault="00E66BA5" w:rsidP="00E66BA5">
      <w:pPr>
        <w:numPr>
          <w:ilvl w:val="0"/>
          <w:numId w:val="20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“behind-the-scenes” policy making to influence how markets allocate scarce resources.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17280191" w14:textId="77777777" w:rsidR="00E66BA5" w:rsidRPr="00E66BA5" w:rsidRDefault="00E66BA5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</w:p>
    <w:p w14:paraId="74D0DC62" w14:textId="6AF00791" w:rsidR="00E66BA5" w:rsidRPr="00E66BA5" w:rsidRDefault="00E66BA5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4. According to recent public opinion polls, what percentage of Americans are satisfied with the quality of the medical care they receive?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0BA38B19" w14:textId="77777777" w:rsidR="00E66BA5" w:rsidRPr="00E66BA5" w:rsidRDefault="00E66BA5" w:rsidP="00E66BA5">
      <w:pPr>
        <w:numPr>
          <w:ilvl w:val="0"/>
          <w:numId w:val="21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15 percent. </w:t>
      </w:r>
    </w:p>
    <w:p w14:paraId="1C1BFC5A" w14:textId="77777777" w:rsidR="00E66BA5" w:rsidRPr="00E66BA5" w:rsidRDefault="00E66BA5" w:rsidP="00E66BA5">
      <w:pPr>
        <w:numPr>
          <w:ilvl w:val="0"/>
          <w:numId w:val="21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40 percent. </w:t>
      </w:r>
    </w:p>
    <w:p w14:paraId="78ACB9FF" w14:textId="77777777" w:rsidR="00E66BA5" w:rsidRPr="00E66BA5" w:rsidRDefault="00E66BA5" w:rsidP="00E66BA5">
      <w:pPr>
        <w:numPr>
          <w:ilvl w:val="0"/>
          <w:numId w:val="21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65 percent. </w:t>
      </w:r>
    </w:p>
    <w:p w14:paraId="15685969" w14:textId="77777777" w:rsidR="00E66BA5" w:rsidRPr="00E66BA5" w:rsidRDefault="00BB57EC" w:rsidP="00E66BA5">
      <w:pPr>
        <w:numPr>
          <w:ilvl w:val="0"/>
          <w:numId w:val="21"/>
        </w:numPr>
        <w:spacing w:after="0" w:line="240" w:lineRule="atLeast"/>
        <w:jc w:val="both"/>
        <w:rPr>
          <w:rFonts w:eastAsia="Times New Roman" w:cs="Times New Roman"/>
          <w:b/>
          <w:bCs/>
          <w:sz w:val="24"/>
          <w:szCs w:val="20"/>
        </w:rPr>
      </w:pPr>
      <w:r>
        <w:rPr>
          <w:rFonts w:eastAsia="Times New Roman" w:cs="Times New Roman"/>
          <w:b/>
          <w:bCs/>
          <w:sz w:val="24"/>
          <w:szCs w:val="20"/>
        </w:rPr>
        <w:t>70</w:t>
      </w:r>
      <w:r w:rsidR="00E66BA5" w:rsidRPr="00E66BA5">
        <w:rPr>
          <w:rFonts w:eastAsia="Times New Roman" w:cs="Times New Roman"/>
          <w:b/>
          <w:bCs/>
          <w:sz w:val="24"/>
          <w:szCs w:val="20"/>
        </w:rPr>
        <w:t xml:space="preserve"> percent. </w:t>
      </w:r>
    </w:p>
    <w:p w14:paraId="5F3AC8AA" w14:textId="77777777" w:rsidR="00E66BA5" w:rsidRPr="00E66BA5" w:rsidRDefault="00E66BA5" w:rsidP="00E66BA5">
      <w:pPr>
        <w:numPr>
          <w:ilvl w:val="0"/>
          <w:numId w:val="21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90 percent. </w:t>
      </w:r>
    </w:p>
    <w:p w14:paraId="6D311273" w14:textId="77777777" w:rsidR="00E66BA5" w:rsidRPr="00E66BA5" w:rsidRDefault="00E66BA5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</w:p>
    <w:p w14:paraId="0E9DA6D0" w14:textId="77777777" w:rsidR="00E66BA5" w:rsidRPr="00E66BA5" w:rsidRDefault="00E66BA5" w:rsidP="00E66BA5">
      <w:pPr>
        <w:keepNext/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5. Charging higher prices for one category of patients in order to provide free or subsidized care to another group is called</w:t>
      </w:r>
    </w:p>
    <w:p w14:paraId="511535BB" w14:textId="77777777" w:rsidR="00E66BA5" w:rsidRPr="00E66BA5" w:rsidRDefault="00E66BA5" w:rsidP="00E66BA5">
      <w:pPr>
        <w:keepNext/>
        <w:numPr>
          <w:ilvl w:val="0"/>
          <w:numId w:val="22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price discrimination. </w:t>
      </w:r>
    </w:p>
    <w:p w14:paraId="35BB1B4E" w14:textId="77777777" w:rsidR="00E66BA5" w:rsidRPr="00E66BA5" w:rsidRDefault="00E66BA5" w:rsidP="00E66BA5">
      <w:pPr>
        <w:keepNext/>
        <w:numPr>
          <w:ilvl w:val="0"/>
          <w:numId w:val="22"/>
        </w:numPr>
        <w:spacing w:after="0" w:line="240" w:lineRule="atLeast"/>
        <w:jc w:val="both"/>
        <w:rPr>
          <w:rFonts w:eastAsia="Times New Roman" w:cs="Times New Roman"/>
          <w:b/>
          <w:bCs/>
          <w:sz w:val="24"/>
          <w:szCs w:val="20"/>
        </w:rPr>
      </w:pPr>
      <w:r w:rsidRPr="00E66BA5">
        <w:rPr>
          <w:rFonts w:eastAsia="Times New Roman" w:cs="Times New Roman"/>
          <w:b/>
          <w:bCs/>
          <w:sz w:val="24"/>
          <w:szCs w:val="20"/>
        </w:rPr>
        <w:t xml:space="preserve">cost-shifting. </w:t>
      </w:r>
    </w:p>
    <w:p w14:paraId="6613470A" w14:textId="031CB982" w:rsidR="00E66BA5" w:rsidRPr="00E66BA5" w:rsidRDefault="00E66BA5" w:rsidP="00E66BA5">
      <w:pPr>
        <w:keepNext/>
        <w:numPr>
          <w:ilvl w:val="0"/>
          <w:numId w:val="22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categorical costing.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0C994452" w14:textId="77777777" w:rsidR="00E66BA5" w:rsidRPr="00E66BA5" w:rsidRDefault="00E66BA5" w:rsidP="00E66BA5">
      <w:pPr>
        <w:keepNext/>
        <w:numPr>
          <w:ilvl w:val="0"/>
          <w:numId w:val="22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reprehensible and unethical. </w:t>
      </w:r>
    </w:p>
    <w:p w14:paraId="6EDEB0AA" w14:textId="6B2A926A" w:rsidR="00E66BA5" w:rsidRPr="00E66BA5" w:rsidRDefault="00E66BA5" w:rsidP="00E66BA5">
      <w:pPr>
        <w:numPr>
          <w:ilvl w:val="0"/>
          <w:numId w:val="22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creative accounting.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702C5068" w14:textId="77777777" w:rsidR="00E66BA5" w:rsidRPr="00E66BA5" w:rsidRDefault="00E66BA5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</w:p>
    <w:p w14:paraId="6F15A049" w14:textId="3C0CF7BA" w:rsidR="00E66BA5" w:rsidRPr="00E66BA5" w:rsidRDefault="00E66BA5" w:rsidP="00E66BA5">
      <w:pPr>
        <w:keepNext/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6. According to economic theory what is the optimal percentage of GDP to be spent on medical care?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2BB31020" w14:textId="77777777" w:rsidR="00E66BA5" w:rsidRPr="00E66BA5" w:rsidRDefault="00E66BA5" w:rsidP="00E66BA5">
      <w:pPr>
        <w:keepNext/>
        <w:numPr>
          <w:ilvl w:val="0"/>
          <w:numId w:val="23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6 percent. </w:t>
      </w:r>
    </w:p>
    <w:p w14:paraId="0F7E5BFE" w14:textId="77777777" w:rsidR="00E66BA5" w:rsidRPr="00E66BA5" w:rsidRDefault="00E66BA5" w:rsidP="00E66BA5">
      <w:pPr>
        <w:keepNext/>
        <w:numPr>
          <w:ilvl w:val="0"/>
          <w:numId w:val="23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8 percent. </w:t>
      </w:r>
    </w:p>
    <w:p w14:paraId="7D9BD3DF" w14:textId="77777777" w:rsidR="00E66BA5" w:rsidRPr="00E66BA5" w:rsidRDefault="00E66BA5" w:rsidP="00E66BA5">
      <w:pPr>
        <w:keepNext/>
        <w:numPr>
          <w:ilvl w:val="0"/>
          <w:numId w:val="23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10 percent. </w:t>
      </w:r>
    </w:p>
    <w:p w14:paraId="5E1BFF7B" w14:textId="77777777" w:rsidR="00E66BA5" w:rsidRPr="00E66BA5" w:rsidRDefault="00E66BA5" w:rsidP="00E66BA5">
      <w:pPr>
        <w:keepNext/>
        <w:numPr>
          <w:ilvl w:val="0"/>
          <w:numId w:val="23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12 percent. </w:t>
      </w:r>
    </w:p>
    <w:p w14:paraId="7324FA0E" w14:textId="040C6729" w:rsidR="00E66BA5" w:rsidRPr="00E66BA5" w:rsidRDefault="00E66BA5" w:rsidP="00E66BA5">
      <w:pPr>
        <w:numPr>
          <w:ilvl w:val="0"/>
          <w:numId w:val="23"/>
        </w:numPr>
        <w:spacing w:after="0" w:line="240" w:lineRule="atLeast"/>
        <w:jc w:val="both"/>
        <w:rPr>
          <w:rFonts w:eastAsia="Times New Roman" w:cs="Times New Roman"/>
          <w:b/>
          <w:bCs/>
          <w:sz w:val="24"/>
          <w:szCs w:val="20"/>
        </w:rPr>
      </w:pPr>
      <w:r w:rsidRPr="00E66BA5">
        <w:rPr>
          <w:rFonts w:eastAsia="Times New Roman" w:cs="Times New Roman"/>
          <w:b/>
          <w:bCs/>
          <w:sz w:val="24"/>
          <w:szCs w:val="20"/>
        </w:rPr>
        <w:t>There is no widely-accepted way to determine the optimal percentage.</w:t>
      </w:r>
      <w:r w:rsidR="00CF572C">
        <w:rPr>
          <w:rFonts w:eastAsia="Times New Roman" w:cs="Times New Roman"/>
          <w:b/>
          <w:bCs/>
          <w:sz w:val="24"/>
          <w:szCs w:val="20"/>
        </w:rPr>
        <w:t xml:space="preserve"> </w:t>
      </w:r>
    </w:p>
    <w:p w14:paraId="6C99EC43" w14:textId="77777777" w:rsidR="00E66BA5" w:rsidRPr="00E66BA5" w:rsidRDefault="00E66BA5" w:rsidP="00E66BA5">
      <w:pPr>
        <w:tabs>
          <w:tab w:val="left" w:pos="7149"/>
        </w:tabs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</w:p>
    <w:p w14:paraId="13E4997E" w14:textId="556E1E79" w:rsidR="00E66BA5" w:rsidRPr="00E66BA5" w:rsidRDefault="009701C0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7</w:t>
      </w:r>
      <w:r w:rsidR="00E66BA5" w:rsidRPr="00E66BA5">
        <w:rPr>
          <w:rFonts w:eastAsia="Times New Roman" w:cs="Times New Roman"/>
          <w:sz w:val="24"/>
          <w:szCs w:val="20"/>
        </w:rPr>
        <w:t>. The 1974 federal legislation that exempted employers from certain state laws governing health insurance was</w:t>
      </w:r>
    </w:p>
    <w:p w14:paraId="43E136EA" w14:textId="77777777" w:rsidR="00E66BA5" w:rsidRPr="00E66BA5" w:rsidRDefault="00E66BA5" w:rsidP="00E66BA5">
      <w:pPr>
        <w:numPr>
          <w:ilvl w:val="0"/>
          <w:numId w:val="25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COBRA</w:t>
      </w:r>
    </w:p>
    <w:p w14:paraId="32047511" w14:textId="77777777" w:rsidR="00E66BA5" w:rsidRPr="00E66BA5" w:rsidRDefault="00E66BA5" w:rsidP="00E66BA5">
      <w:pPr>
        <w:numPr>
          <w:ilvl w:val="0"/>
          <w:numId w:val="25"/>
        </w:numPr>
        <w:spacing w:after="0" w:line="240" w:lineRule="atLeast"/>
        <w:jc w:val="both"/>
        <w:rPr>
          <w:rFonts w:eastAsia="Times New Roman" w:cs="Times New Roman"/>
          <w:b/>
          <w:bCs/>
          <w:sz w:val="24"/>
          <w:szCs w:val="20"/>
        </w:rPr>
      </w:pPr>
      <w:r w:rsidRPr="00E66BA5">
        <w:rPr>
          <w:rFonts w:eastAsia="Times New Roman" w:cs="Times New Roman"/>
          <w:b/>
          <w:bCs/>
          <w:sz w:val="24"/>
          <w:szCs w:val="20"/>
        </w:rPr>
        <w:t>ERISA</w:t>
      </w:r>
    </w:p>
    <w:p w14:paraId="700BE0A5" w14:textId="77777777" w:rsidR="00E66BA5" w:rsidRPr="00E66BA5" w:rsidRDefault="00E66BA5" w:rsidP="00E66BA5">
      <w:pPr>
        <w:numPr>
          <w:ilvl w:val="0"/>
          <w:numId w:val="25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CON</w:t>
      </w:r>
    </w:p>
    <w:p w14:paraId="12B6011F" w14:textId="77777777" w:rsidR="00E66BA5" w:rsidRPr="00E66BA5" w:rsidRDefault="00E66BA5" w:rsidP="00E66BA5">
      <w:pPr>
        <w:numPr>
          <w:ilvl w:val="0"/>
          <w:numId w:val="25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HIPAA</w:t>
      </w:r>
    </w:p>
    <w:p w14:paraId="6B55BA61" w14:textId="77777777" w:rsidR="00E66BA5" w:rsidRPr="00E66BA5" w:rsidRDefault="00E66BA5" w:rsidP="00E66BA5">
      <w:pPr>
        <w:numPr>
          <w:ilvl w:val="0"/>
          <w:numId w:val="25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SCHIP</w:t>
      </w:r>
    </w:p>
    <w:p w14:paraId="52DC1D50" w14:textId="77777777" w:rsidR="00E66BA5" w:rsidRPr="00E66BA5" w:rsidRDefault="00E66BA5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</w:p>
    <w:p w14:paraId="615D6C7D" w14:textId="6A24D831" w:rsidR="00E66BA5" w:rsidRPr="00E66BA5" w:rsidRDefault="009701C0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8</w:t>
      </w:r>
      <w:r w:rsidR="00E66BA5" w:rsidRPr="00E66BA5">
        <w:rPr>
          <w:rFonts w:eastAsia="Times New Roman" w:cs="Times New Roman"/>
          <w:sz w:val="24"/>
          <w:szCs w:val="20"/>
        </w:rPr>
        <w:t>. Which of the following statements is based on positive analysis?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5817DCDD" w14:textId="27A49685" w:rsidR="00E66BA5" w:rsidRPr="00E66BA5" w:rsidRDefault="00E66BA5" w:rsidP="00E66BA5">
      <w:pPr>
        <w:numPr>
          <w:ilvl w:val="0"/>
          <w:numId w:val="26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Individuals without health insurance have less access to physicians’ services than those who have health insurance.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2680E1E1" w14:textId="60BFFCE8" w:rsidR="00E66BA5" w:rsidRPr="00E66BA5" w:rsidRDefault="00E66BA5" w:rsidP="00E66BA5">
      <w:pPr>
        <w:numPr>
          <w:ilvl w:val="0"/>
          <w:numId w:val="26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The high cost of health insurance places </w:t>
      </w:r>
      <w:smartTag w:uri="urn:schemas-microsoft-com:office:smarttags" w:element="country-region">
        <w:smartTag w:uri="urn:schemas-microsoft-com:office:smarttags" w:element="place">
          <w:r w:rsidRPr="00E66BA5">
            <w:rPr>
              <w:rFonts w:eastAsia="Times New Roman" w:cs="Times New Roman"/>
              <w:sz w:val="24"/>
              <w:szCs w:val="20"/>
            </w:rPr>
            <w:t>U.S.</w:t>
          </w:r>
        </w:smartTag>
      </w:smartTag>
      <w:r w:rsidRPr="00E66BA5">
        <w:rPr>
          <w:rFonts w:eastAsia="Times New Roman" w:cs="Times New Roman"/>
          <w:sz w:val="24"/>
          <w:szCs w:val="20"/>
        </w:rPr>
        <w:t xml:space="preserve"> firms at a competitive disadvantage with their foreign competitors.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3966352D" w14:textId="49DBFC69" w:rsidR="00E66BA5" w:rsidRPr="00E66BA5" w:rsidRDefault="00E66BA5" w:rsidP="00E66BA5">
      <w:pPr>
        <w:numPr>
          <w:ilvl w:val="0"/>
          <w:numId w:val="26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Employers should be required to provide health insurance for all full-time workers and their dependents.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2112E148" w14:textId="1BD3E51A" w:rsidR="00E66BA5" w:rsidRPr="00E66BA5" w:rsidRDefault="00E66BA5" w:rsidP="00E66BA5">
      <w:pPr>
        <w:numPr>
          <w:ilvl w:val="0"/>
          <w:numId w:val="26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none of the above.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6C594A24" w14:textId="0F1407EC" w:rsidR="00E66BA5" w:rsidRPr="00E66BA5" w:rsidRDefault="00E66BA5" w:rsidP="00E66BA5">
      <w:pPr>
        <w:numPr>
          <w:ilvl w:val="0"/>
          <w:numId w:val="26"/>
        </w:numPr>
        <w:spacing w:after="0" w:line="240" w:lineRule="atLeast"/>
        <w:jc w:val="both"/>
        <w:rPr>
          <w:rFonts w:eastAsia="Times New Roman" w:cs="Times New Roman"/>
          <w:b/>
          <w:bCs/>
          <w:sz w:val="24"/>
          <w:szCs w:val="20"/>
        </w:rPr>
      </w:pPr>
      <w:r w:rsidRPr="00E66BA5">
        <w:rPr>
          <w:rFonts w:eastAsia="Times New Roman" w:cs="Times New Roman"/>
          <w:b/>
          <w:bCs/>
          <w:sz w:val="24"/>
          <w:szCs w:val="20"/>
        </w:rPr>
        <w:t>Both a and b.</w:t>
      </w:r>
      <w:r w:rsidR="00CF572C">
        <w:rPr>
          <w:rFonts w:eastAsia="Times New Roman" w:cs="Times New Roman"/>
          <w:b/>
          <w:bCs/>
          <w:sz w:val="24"/>
          <w:szCs w:val="20"/>
        </w:rPr>
        <w:t xml:space="preserve"> </w:t>
      </w:r>
    </w:p>
    <w:p w14:paraId="387E2FC1" w14:textId="77777777" w:rsidR="00E66BA5" w:rsidRPr="00E66BA5" w:rsidRDefault="00E66BA5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</w:p>
    <w:p w14:paraId="5BFACF83" w14:textId="4CC548B7" w:rsidR="00E66BA5" w:rsidRPr="00E66BA5" w:rsidRDefault="009701C0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9</w:t>
      </w:r>
      <w:r w:rsidR="00E66BA5" w:rsidRPr="00E66BA5">
        <w:rPr>
          <w:rFonts w:eastAsia="Times New Roman" w:cs="Times New Roman"/>
          <w:sz w:val="24"/>
          <w:szCs w:val="20"/>
        </w:rPr>
        <w:t>. Economists use the term “marginal” to describe costs and benefits</w:t>
      </w:r>
    </w:p>
    <w:p w14:paraId="3FF7AA9C" w14:textId="772952F5" w:rsidR="00E66BA5" w:rsidRPr="00E66BA5" w:rsidRDefault="00E66BA5" w:rsidP="00E66BA5">
      <w:pPr>
        <w:numPr>
          <w:ilvl w:val="0"/>
          <w:numId w:val="27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that are minimal and hardly worth noting.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1B58EA3B" w14:textId="1C9A1C62" w:rsidR="00E66BA5" w:rsidRPr="00E66BA5" w:rsidRDefault="00E66BA5" w:rsidP="00E66BA5">
      <w:pPr>
        <w:numPr>
          <w:ilvl w:val="0"/>
          <w:numId w:val="27"/>
        </w:numPr>
        <w:spacing w:after="0" w:line="240" w:lineRule="atLeast"/>
        <w:jc w:val="both"/>
        <w:rPr>
          <w:rFonts w:eastAsia="Times New Roman" w:cs="Times New Roman"/>
          <w:b/>
          <w:bCs/>
          <w:sz w:val="24"/>
          <w:szCs w:val="20"/>
        </w:rPr>
      </w:pPr>
      <w:r w:rsidRPr="00E66BA5">
        <w:rPr>
          <w:rFonts w:eastAsia="Times New Roman" w:cs="Times New Roman"/>
          <w:b/>
          <w:bCs/>
          <w:sz w:val="24"/>
          <w:szCs w:val="20"/>
        </w:rPr>
        <w:t>that are incremental and thus relevant to decision making.</w:t>
      </w:r>
      <w:r w:rsidR="00CF572C">
        <w:rPr>
          <w:rFonts w:eastAsia="Times New Roman" w:cs="Times New Roman"/>
          <w:b/>
          <w:bCs/>
          <w:sz w:val="24"/>
          <w:szCs w:val="20"/>
        </w:rPr>
        <w:t xml:space="preserve"> </w:t>
      </w:r>
    </w:p>
    <w:p w14:paraId="3D1E9ED1" w14:textId="254F5935" w:rsidR="00E66BA5" w:rsidRPr="00E66BA5" w:rsidRDefault="00E66BA5" w:rsidP="00E66BA5">
      <w:pPr>
        <w:numPr>
          <w:ilvl w:val="0"/>
          <w:numId w:val="27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that are noteworthy but not the most important.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5ABF9968" w14:textId="496CA7D2" w:rsidR="00E66BA5" w:rsidRPr="00E66BA5" w:rsidRDefault="00E66BA5" w:rsidP="00E66BA5">
      <w:pPr>
        <w:numPr>
          <w:ilvl w:val="0"/>
          <w:numId w:val="27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whose importance can be minimized through hard work.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036D10B0" w14:textId="0508ABA1" w:rsidR="00E66BA5" w:rsidRPr="00E66BA5" w:rsidRDefault="00E66BA5" w:rsidP="00E66BA5">
      <w:pPr>
        <w:numPr>
          <w:ilvl w:val="0"/>
          <w:numId w:val="27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none of the above.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0A25E49E" w14:textId="77777777" w:rsidR="00E66BA5" w:rsidRPr="00E66BA5" w:rsidRDefault="00E66BA5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</w:p>
    <w:p w14:paraId="6AC0291C" w14:textId="5EAF76DE" w:rsidR="00E66BA5" w:rsidRPr="00E66BA5" w:rsidRDefault="00E66BA5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1</w:t>
      </w:r>
      <w:r w:rsidR="009701C0">
        <w:rPr>
          <w:rFonts w:eastAsia="Times New Roman" w:cs="Times New Roman"/>
          <w:sz w:val="24"/>
          <w:szCs w:val="20"/>
        </w:rPr>
        <w:t>0</w:t>
      </w:r>
      <w:r w:rsidRPr="00E66BA5">
        <w:rPr>
          <w:rFonts w:eastAsia="Times New Roman" w:cs="Times New Roman"/>
          <w:sz w:val="24"/>
          <w:szCs w:val="20"/>
        </w:rPr>
        <w:t>. Self</w:t>
      </w:r>
      <w:r w:rsidR="009701C0">
        <w:rPr>
          <w:rFonts w:eastAsia="Times New Roman" w:cs="Times New Roman"/>
          <w:sz w:val="24"/>
          <w:szCs w:val="20"/>
        </w:rPr>
        <w:t>-</w:t>
      </w:r>
      <w:r w:rsidRPr="00E66BA5">
        <w:rPr>
          <w:rFonts w:eastAsia="Times New Roman" w:cs="Times New Roman"/>
          <w:sz w:val="24"/>
          <w:szCs w:val="20"/>
        </w:rPr>
        <w:t>insurance refers to</w:t>
      </w:r>
      <w:r w:rsidR="00942270">
        <w:rPr>
          <w:rFonts w:eastAsia="Times New Roman" w:cs="Times New Roman"/>
          <w:sz w:val="24"/>
          <w:szCs w:val="20"/>
        </w:rPr>
        <w:t>:</w:t>
      </w:r>
      <w:r w:rsidRPr="00E66BA5">
        <w:rPr>
          <w:rFonts w:eastAsia="Times New Roman" w:cs="Times New Roman"/>
          <w:sz w:val="24"/>
          <w:szCs w:val="20"/>
        </w:rPr>
        <w:t xml:space="preserve"> the practice of setting aside funds to pay for medical care expenses instead of paying premiums to an insurance company.</w:t>
      </w:r>
      <w:r w:rsidR="00CF572C">
        <w:rPr>
          <w:rFonts w:eastAsia="Times New Roman" w:cs="Times New Roman"/>
          <w:sz w:val="24"/>
          <w:szCs w:val="20"/>
        </w:rPr>
        <w:t xml:space="preserve"> </w:t>
      </w:r>
      <w:r w:rsidRPr="00E66BA5">
        <w:rPr>
          <w:rFonts w:eastAsia="Times New Roman" w:cs="Times New Roman"/>
          <w:sz w:val="24"/>
          <w:szCs w:val="20"/>
        </w:rPr>
        <w:t xml:space="preserve">Approximately, _______ of all employees who participate in group insurance plans work for firms that self-insure. </w:t>
      </w:r>
    </w:p>
    <w:p w14:paraId="68F5FB59" w14:textId="77777777" w:rsidR="00E66BA5" w:rsidRPr="00E66BA5" w:rsidRDefault="00942270" w:rsidP="00E66BA5">
      <w:pPr>
        <w:numPr>
          <w:ilvl w:val="0"/>
          <w:numId w:val="28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starting one’s own insurance company</w:t>
      </w:r>
    </w:p>
    <w:p w14:paraId="3FB87FEA" w14:textId="77777777" w:rsidR="00E66BA5" w:rsidRPr="00E66BA5" w:rsidRDefault="00942270" w:rsidP="00E66BA5">
      <w:pPr>
        <w:numPr>
          <w:ilvl w:val="0"/>
          <w:numId w:val="28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buying insurance from a not for profit entity</w:t>
      </w:r>
    </w:p>
    <w:p w14:paraId="24101425" w14:textId="77777777" w:rsidR="00E66BA5" w:rsidRPr="00E66BA5" w:rsidRDefault="00942270" w:rsidP="00E66BA5">
      <w:pPr>
        <w:numPr>
          <w:ilvl w:val="0"/>
          <w:numId w:val="28"/>
        </w:numPr>
        <w:spacing w:after="0" w:line="240" w:lineRule="atLeast"/>
        <w:jc w:val="both"/>
        <w:rPr>
          <w:rFonts w:eastAsia="Times New Roman" w:cs="Times New Roman"/>
          <w:b/>
          <w:bCs/>
          <w:sz w:val="24"/>
          <w:szCs w:val="20"/>
        </w:rPr>
      </w:pPr>
      <w:r>
        <w:rPr>
          <w:rFonts w:eastAsia="Times New Roman" w:cs="Times New Roman"/>
          <w:b/>
          <w:bCs/>
          <w:sz w:val="24"/>
          <w:szCs w:val="20"/>
        </w:rPr>
        <w:t>setting aside fund to pay for medical care expenses instead of buying insurance</w:t>
      </w:r>
    </w:p>
    <w:p w14:paraId="17E184A5" w14:textId="77777777" w:rsidR="00E66BA5" w:rsidRPr="00E66BA5" w:rsidRDefault="00942270" w:rsidP="00E66BA5">
      <w:pPr>
        <w:numPr>
          <w:ilvl w:val="0"/>
          <w:numId w:val="28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none of these</w:t>
      </w:r>
    </w:p>
    <w:p w14:paraId="41AA6012" w14:textId="77777777" w:rsidR="00E66BA5" w:rsidRPr="00E66BA5" w:rsidRDefault="00942270" w:rsidP="00E66BA5">
      <w:pPr>
        <w:numPr>
          <w:ilvl w:val="0"/>
          <w:numId w:val="28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both a and b</w:t>
      </w:r>
    </w:p>
    <w:p w14:paraId="403459DF" w14:textId="77777777" w:rsidR="00E66BA5" w:rsidRPr="00E66BA5" w:rsidRDefault="00E66BA5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</w:p>
    <w:p w14:paraId="336896DB" w14:textId="3EA09FCF" w:rsidR="00E66BA5" w:rsidRPr="00E66BA5" w:rsidRDefault="00E66BA5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lastRenderedPageBreak/>
        <w:t>1</w:t>
      </w:r>
      <w:r w:rsidR="009701C0">
        <w:rPr>
          <w:rFonts w:eastAsia="Times New Roman" w:cs="Times New Roman"/>
          <w:sz w:val="24"/>
          <w:szCs w:val="20"/>
        </w:rPr>
        <w:t>1</w:t>
      </w:r>
      <w:r w:rsidRPr="00E66BA5">
        <w:rPr>
          <w:rFonts w:eastAsia="Times New Roman" w:cs="Times New Roman"/>
          <w:sz w:val="24"/>
          <w:szCs w:val="20"/>
        </w:rPr>
        <w:t>. Which of the following is not a characteristic that makes medical care different from other commodities?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4E70170A" w14:textId="77777777" w:rsidR="00E66BA5" w:rsidRPr="00E66BA5" w:rsidRDefault="00E66BA5" w:rsidP="00E66BA5">
      <w:pPr>
        <w:numPr>
          <w:ilvl w:val="0"/>
          <w:numId w:val="29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Demand for medical care is irregular.</w:t>
      </w:r>
    </w:p>
    <w:p w14:paraId="3D30BF69" w14:textId="5D25877F" w:rsidR="00E66BA5" w:rsidRPr="00E66BA5" w:rsidRDefault="00E66BA5" w:rsidP="00E66BA5">
      <w:pPr>
        <w:numPr>
          <w:ilvl w:val="0"/>
          <w:numId w:val="29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Sellers have more information than buyers.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122C04C0" w14:textId="77777777" w:rsidR="00E66BA5" w:rsidRPr="00E66BA5" w:rsidRDefault="00E66BA5" w:rsidP="00E66BA5">
      <w:pPr>
        <w:numPr>
          <w:ilvl w:val="0"/>
          <w:numId w:val="29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Third-party payers abound. </w:t>
      </w:r>
    </w:p>
    <w:p w14:paraId="3DBEF8EA" w14:textId="43A4E998" w:rsidR="00E66BA5" w:rsidRPr="00E66BA5" w:rsidRDefault="00E66BA5" w:rsidP="00E66BA5">
      <w:pPr>
        <w:numPr>
          <w:ilvl w:val="0"/>
          <w:numId w:val="29"/>
        </w:numPr>
        <w:spacing w:after="0" w:line="240" w:lineRule="atLeast"/>
        <w:jc w:val="both"/>
        <w:rPr>
          <w:rFonts w:eastAsia="Times New Roman" w:cs="Times New Roman"/>
          <w:b/>
          <w:bCs/>
          <w:sz w:val="24"/>
          <w:szCs w:val="20"/>
        </w:rPr>
      </w:pPr>
      <w:r w:rsidRPr="00E66BA5">
        <w:rPr>
          <w:rFonts w:eastAsia="Times New Roman" w:cs="Times New Roman"/>
          <w:b/>
          <w:bCs/>
          <w:sz w:val="24"/>
          <w:szCs w:val="20"/>
        </w:rPr>
        <w:t>For-profit providers play a major role in delivering medical care.</w:t>
      </w:r>
      <w:r w:rsidR="00CF572C">
        <w:rPr>
          <w:rFonts w:eastAsia="Times New Roman" w:cs="Times New Roman"/>
          <w:b/>
          <w:bCs/>
          <w:sz w:val="24"/>
          <w:szCs w:val="20"/>
        </w:rPr>
        <w:t xml:space="preserve"> </w:t>
      </w:r>
    </w:p>
    <w:p w14:paraId="62600791" w14:textId="725B56A8" w:rsidR="00E66BA5" w:rsidRPr="00E66BA5" w:rsidRDefault="00E66BA5" w:rsidP="00E66BA5">
      <w:pPr>
        <w:numPr>
          <w:ilvl w:val="0"/>
          <w:numId w:val="29"/>
        </w:num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>The transaction itself if filled with uncertainty.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190F285C" w14:textId="77777777" w:rsidR="00E66BA5" w:rsidRDefault="00E66BA5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</w:p>
    <w:p w14:paraId="758C0D5D" w14:textId="77777777" w:rsidR="00E66BA5" w:rsidRPr="00E66BA5" w:rsidRDefault="00E66BA5" w:rsidP="00E66BA5">
      <w:pPr>
        <w:keepNext/>
        <w:spacing w:after="0" w:line="480" w:lineRule="atLeast"/>
        <w:ind w:left="288" w:hanging="288"/>
        <w:jc w:val="both"/>
        <w:rPr>
          <w:rFonts w:eastAsia="Times New Roman" w:cs="Times New Roman"/>
          <w:b/>
          <w:i/>
          <w:sz w:val="24"/>
          <w:szCs w:val="20"/>
        </w:rPr>
      </w:pPr>
      <w:r w:rsidRPr="00E66BA5">
        <w:rPr>
          <w:rFonts w:eastAsia="Times New Roman" w:cs="Times New Roman"/>
          <w:b/>
          <w:i/>
          <w:sz w:val="24"/>
          <w:szCs w:val="20"/>
        </w:rPr>
        <w:t>Structured Discussion:</w:t>
      </w:r>
    </w:p>
    <w:p w14:paraId="18E98E9E" w14:textId="02304D12" w:rsidR="00E66BA5" w:rsidRPr="00E66BA5" w:rsidRDefault="00E66BA5" w:rsidP="00E66BA5">
      <w:pPr>
        <w:spacing w:after="0" w:line="480" w:lineRule="atLeast"/>
        <w:ind w:left="1008" w:hanging="288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1. </w:t>
      </w:r>
      <w:r w:rsidRPr="00E66BA5">
        <w:rPr>
          <w:rFonts w:eastAsia="Times New Roman" w:cs="Times New Roman"/>
          <w:i/>
          <w:iCs/>
          <w:sz w:val="24"/>
          <w:szCs w:val="20"/>
          <w:u w:val="single"/>
        </w:rPr>
        <w:t>Resolved</w:t>
      </w:r>
      <w:r w:rsidRPr="00E66BA5">
        <w:rPr>
          <w:rFonts w:eastAsia="Times New Roman" w:cs="Times New Roman"/>
          <w:sz w:val="24"/>
          <w:szCs w:val="20"/>
        </w:rPr>
        <w:t>: The United States system of health care delivery is in a state of crisis.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5310F12E" w14:textId="5E4CED4C" w:rsidR="00E66BA5" w:rsidRPr="00E66BA5" w:rsidRDefault="00E66BA5" w:rsidP="00E66BA5">
      <w:pPr>
        <w:spacing w:after="0" w:line="480" w:lineRule="atLeast"/>
        <w:ind w:left="1008" w:hanging="288"/>
        <w:jc w:val="both"/>
        <w:rPr>
          <w:rFonts w:eastAsia="Times New Roman" w:cs="Times New Roman"/>
          <w:sz w:val="24"/>
          <w:szCs w:val="20"/>
        </w:rPr>
      </w:pPr>
      <w:r w:rsidRPr="00E66BA5">
        <w:rPr>
          <w:rFonts w:eastAsia="Times New Roman" w:cs="Times New Roman"/>
          <w:sz w:val="24"/>
          <w:szCs w:val="20"/>
        </w:rPr>
        <w:t xml:space="preserve">2. </w:t>
      </w:r>
      <w:r w:rsidRPr="00E66BA5">
        <w:rPr>
          <w:rFonts w:eastAsia="Times New Roman" w:cs="Times New Roman"/>
          <w:i/>
          <w:iCs/>
          <w:sz w:val="24"/>
          <w:szCs w:val="20"/>
          <w:u w:val="single"/>
        </w:rPr>
        <w:t>Resolved</w:t>
      </w:r>
      <w:r w:rsidRPr="00E66BA5">
        <w:rPr>
          <w:rFonts w:eastAsia="Times New Roman" w:cs="Times New Roman"/>
          <w:sz w:val="24"/>
          <w:szCs w:val="20"/>
        </w:rPr>
        <w:t>: The recent slowing of health care spending as a share of gross domestic product will continue.</w:t>
      </w:r>
      <w:r w:rsidR="00CF572C">
        <w:rPr>
          <w:rFonts w:eastAsia="Times New Roman" w:cs="Times New Roman"/>
          <w:sz w:val="24"/>
          <w:szCs w:val="20"/>
        </w:rPr>
        <w:t xml:space="preserve"> </w:t>
      </w:r>
      <w:r w:rsidRPr="00E66BA5">
        <w:rPr>
          <w:rFonts w:eastAsia="Times New Roman" w:cs="Times New Roman"/>
          <w:sz w:val="24"/>
          <w:szCs w:val="20"/>
        </w:rPr>
        <w:t>In other words, the relative size of the health care sector has reached a natural limit.</w:t>
      </w:r>
      <w:r w:rsidR="00CF572C">
        <w:rPr>
          <w:rFonts w:eastAsia="Times New Roman" w:cs="Times New Roman"/>
          <w:sz w:val="24"/>
          <w:szCs w:val="20"/>
        </w:rPr>
        <w:t xml:space="preserve"> </w:t>
      </w:r>
    </w:p>
    <w:p w14:paraId="4C014AE0" w14:textId="7B9E764A" w:rsidR="006503F0" w:rsidRDefault="006503F0" w:rsidP="00E66BA5">
      <w:pPr>
        <w:spacing w:after="0" w:line="240" w:lineRule="atLeast"/>
        <w:jc w:val="both"/>
        <w:rPr>
          <w:rFonts w:eastAsia="Times New Roman" w:cs="Times New Roman"/>
          <w:sz w:val="24"/>
          <w:szCs w:val="20"/>
        </w:rPr>
      </w:pPr>
      <w:bookmarkStart w:id="0" w:name="_GoBack"/>
      <w:bookmarkEnd w:id="0"/>
    </w:p>
    <w:sectPr w:rsidR="006503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6D85" w14:textId="77777777" w:rsidR="00694CB5" w:rsidRDefault="00694CB5" w:rsidP="00E05774">
      <w:pPr>
        <w:spacing w:after="0" w:line="240" w:lineRule="auto"/>
      </w:pPr>
      <w:r>
        <w:separator/>
      </w:r>
    </w:p>
  </w:endnote>
  <w:endnote w:type="continuationSeparator" w:id="0">
    <w:p w14:paraId="2FE76525" w14:textId="77777777" w:rsidR="00694CB5" w:rsidRDefault="00694CB5" w:rsidP="00E0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228A1" w14:textId="77C6526C" w:rsidR="00E05774" w:rsidRPr="009701C0" w:rsidRDefault="009701C0" w:rsidP="009701C0">
    <w:pPr>
      <w:pStyle w:val="Footer"/>
    </w:pPr>
    <w:r w:rsidRPr="009701C0">
      <w:t>© 2018 Cengage. May not be scanned, copied or duplicated, or posted to a publicly accessible website, in whole or in part.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024CD" w14:textId="77777777" w:rsidR="00694CB5" w:rsidRDefault="00694CB5" w:rsidP="00E05774">
      <w:pPr>
        <w:spacing w:after="0" w:line="240" w:lineRule="auto"/>
      </w:pPr>
      <w:r>
        <w:separator/>
      </w:r>
    </w:p>
  </w:footnote>
  <w:footnote w:type="continuationSeparator" w:id="0">
    <w:p w14:paraId="447E2E83" w14:textId="77777777" w:rsidR="00694CB5" w:rsidRDefault="00694CB5" w:rsidP="00E0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F5C8B"/>
    <w:multiLevelType w:val="multilevel"/>
    <w:tmpl w:val="F2C289E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E436160"/>
    <w:multiLevelType w:val="hybridMultilevel"/>
    <w:tmpl w:val="F5DED452"/>
    <w:lvl w:ilvl="0" w:tplc="D10EAA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094B78"/>
    <w:multiLevelType w:val="hybridMultilevel"/>
    <w:tmpl w:val="C9A68A00"/>
    <w:lvl w:ilvl="0" w:tplc="AF2E01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363139"/>
    <w:multiLevelType w:val="hybridMultilevel"/>
    <w:tmpl w:val="2EE6A4A8"/>
    <w:lvl w:ilvl="0" w:tplc="D10EAA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C163E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CC8508F"/>
    <w:multiLevelType w:val="hybridMultilevel"/>
    <w:tmpl w:val="79DA0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04E6"/>
    <w:multiLevelType w:val="hybridMultilevel"/>
    <w:tmpl w:val="14B26874"/>
    <w:lvl w:ilvl="0" w:tplc="D10EAA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171A24"/>
    <w:multiLevelType w:val="hybridMultilevel"/>
    <w:tmpl w:val="8EF0342E"/>
    <w:lvl w:ilvl="0" w:tplc="776CE2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048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23357A"/>
    <w:multiLevelType w:val="hybridMultilevel"/>
    <w:tmpl w:val="80B64FA2"/>
    <w:lvl w:ilvl="0" w:tplc="D10EAA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AA0207"/>
    <w:multiLevelType w:val="hybridMultilevel"/>
    <w:tmpl w:val="FB56CF9E"/>
    <w:lvl w:ilvl="0" w:tplc="EED4C6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A134F"/>
    <w:multiLevelType w:val="singleLevel"/>
    <w:tmpl w:val="CF5696C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2" w15:restartNumberingAfterBreak="0">
    <w:nsid w:val="5A7D2ED8"/>
    <w:multiLevelType w:val="hybridMultilevel"/>
    <w:tmpl w:val="99248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92B4B"/>
    <w:multiLevelType w:val="hybridMultilevel"/>
    <w:tmpl w:val="0F94E53A"/>
    <w:lvl w:ilvl="0" w:tplc="D10EAA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D50EDA"/>
    <w:multiLevelType w:val="singleLevel"/>
    <w:tmpl w:val="FEAA746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5" w15:restartNumberingAfterBreak="0">
    <w:nsid w:val="657E61F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89B527C"/>
    <w:multiLevelType w:val="hybridMultilevel"/>
    <w:tmpl w:val="663EF8F2"/>
    <w:lvl w:ilvl="0" w:tplc="D10EAA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A2D7EC4"/>
    <w:multiLevelType w:val="hybridMultilevel"/>
    <w:tmpl w:val="1BF635CE"/>
    <w:lvl w:ilvl="0" w:tplc="D10EAA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4B16CDD"/>
    <w:multiLevelType w:val="hybridMultilevel"/>
    <w:tmpl w:val="740C6996"/>
    <w:lvl w:ilvl="0" w:tplc="D10EAA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4">
    <w:abstractNumId w:val="11"/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7">
    <w:abstractNumId w:val="6"/>
  </w:num>
  <w:num w:numId="18">
    <w:abstractNumId w:val="17"/>
  </w:num>
  <w:num w:numId="19">
    <w:abstractNumId w:val="9"/>
  </w:num>
  <w:num w:numId="20">
    <w:abstractNumId w:val="2"/>
  </w:num>
  <w:num w:numId="21">
    <w:abstractNumId w:val="7"/>
  </w:num>
  <w:num w:numId="22">
    <w:abstractNumId w:val="16"/>
  </w:num>
  <w:num w:numId="23">
    <w:abstractNumId w:val="13"/>
  </w:num>
  <w:num w:numId="24">
    <w:abstractNumId w:val="8"/>
  </w:num>
  <w:num w:numId="25">
    <w:abstractNumId w:val="18"/>
  </w:num>
  <w:num w:numId="26">
    <w:abstractNumId w:val="4"/>
  </w:num>
  <w:num w:numId="27">
    <w:abstractNumId w:val="3"/>
  </w:num>
  <w:num w:numId="28">
    <w:abstractNumId w:val="1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BA5"/>
    <w:rsid w:val="000221A9"/>
    <w:rsid w:val="001F606C"/>
    <w:rsid w:val="0023522E"/>
    <w:rsid w:val="0025184B"/>
    <w:rsid w:val="002C546B"/>
    <w:rsid w:val="0035712E"/>
    <w:rsid w:val="00425A85"/>
    <w:rsid w:val="004F5A99"/>
    <w:rsid w:val="005325C0"/>
    <w:rsid w:val="00604A95"/>
    <w:rsid w:val="006503F0"/>
    <w:rsid w:val="00694CB5"/>
    <w:rsid w:val="006C1827"/>
    <w:rsid w:val="006C6C22"/>
    <w:rsid w:val="00724D99"/>
    <w:rsid w:val="00774486"/>
    <w:rsid w:val="00864EFF"/>
    <w:rsid w:val="008A5E61"/>
    <w:rsid w:val="008A6053"/>
    <w:rsid w:val="008B04BB"/>
    <w:rsid w:val="00917C58"/>
    <w:rsid w:val="00942270"/>
    <w:rsid w:val="009701C0"/>
    <w:rsid w:val="0098727B"/>
    <w:rsid w:val="00A503D5"/>
    <w:rsid w:val="00B81C61"/>
    <w:rsid w:val="00BB1687"/>
    <w:rsid w:val="00BB57EC"/>
    <w:rsid w:val="00C71704"/>
    <w:rsid w:val="00CA5957"/>
    <w:rsid w:val="00CC6CE2"/>
    <w:rsid w:val="00CF572C"/>
    <w:rsid w:val="00DA224A"/>
    <w:rsid w:val="00DC2368"/>
    <w:rsid w:val="00DC6FA0"/>
    <w:rsid w:val="00E05774"/>
    <w:rsid w:val="00E66BA5"/>
    <w:rsid w:val="00EB0291"/>
    <w:rsid w:val="00F52CA1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C4EA325"/>
  <w15:docId w15:val="{A7CE8EA7-5196-44A6-9C42-000310D2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74"/>
  </w:style>
  <w:style w:type="paragraph" w:styleId="Footer">
    <w:name w:val="footer"/>
    <w:basedOn w:val="Normal"/>
    <w:link w:val="FooterChar"/>
    <w:uiPriority w:val="99"/>
    <w:unhideWhenUsed/>
    <w:rsid w:val="00E0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74"/>
  </w:style>
  <w:style w:type="paragraph" w:styleId="Revision">
    <w:name w:val="Revision"/>
    <w:hidden/>
    <w:uiPriority w:val="99"/>
    <w:semiHidden/>
    <w:rsid w:val="004F5A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5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4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FUNNY</cp:lastModifiedBy>
  <cp:revision>23</cp:revision>
  <dcterms:created xsi:type="dcterms:W3CDTF">2014-08-12T19:03:00Z</dcterms:created>
  <dcterms:modified xsi:type="dcterms:W3CDTF">2020-03-08T01:08:00Z</dcterms:modified>
</cp:coreProperties>
</file>