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16.1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The field that focuses on capture, retrieval, storage, and use of health information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medical assisting.</w:t>
      </w:r>
      <w:r>
        <w:rPr>
          <w:rFonts w:ascii="Times New Roman"/>
          <w:sz w:val="24"/>
        </w:rPr>
        <w:tab/>
        <w:br/>
        <w:tab/>
      </w:r>
      <w:r>
        <w:rPr>
          <w:rFonts w:ascii="Times New Roman"/>
          <w:sz w:val="24"/>
        </w:rPr>
        <w:t>B) health informatics.</w:t>
      </w:r>
      <w:r>
        <w:rPr>
          <w:rFonts w:ascii="Times New Roman"/>
          <w:sz w:val="24"/>
        </w:rPr>
        <w:br/>
        <w:tab/>
      </w:r>
      <w:r>
        <w:rPr>
          <w:rFonts w:ascii="Times New Roman"/>
          <w:sz w:val="24"/>
        </w:rPr>
        <w:t>C) health information.</w:t>
      </w:r>
      <w:r>
        <w:rPr>
          <w:rFonts w:ascii="Times New Roman"/>
          <w:sz w:val="24"/>
        </w:rPr>
        <w:br/>
        <w:tab/>
      </w:r>
      <w:r>
        <w:rPr>
          <w:rFonts w:ascii="Times New Roman"/>
          <w:sz w:val="24"/>
        </w:rPr>
        <w:t>D) health literacy.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A medical office or other healthcare facility that does not have a health information professional on staff may seek expertise in record-keeping procedures and the legal health record from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care providers.</w:t>
      </w:r>
      <w:r>
        <w:rPr>
          <w:rFonts w:ascii="Times New Roman"/>
          <w:sz w:val="24"/>
        </w:rPr>
        <w:tab/>
        <w:br/>
        <w:tab/>
      </w:r>
      <w:r>
        <w:rPr>
          <w:rFonts w:ascii="Times New Roman"/>
          <w:sz w:val="24"/>
        </w:rPr>
        <w:t>B) EHR service provider.</w:t>
      </w:r>
      <w:r>
        <w:rPr>
          <w:rFonts w:ascii="Times New Roman"/>
          <w:sz w:val="24"/>
        </w:rPr>
        <w:br/>
        <w:tab/>
      </w:r>
      <w:r>
        <w:rPr>
          <w:rFonts w:ascii="Times New Roman"/>
          <w:sz w:val="24"/>
        </w:rPr>
        <w:t>C) medical assistants.</w:t>
      </w:r>
      <w:r>
        <w:rPr>
          <w:rFonts w:ascii="Times New Roman"/>
          <w:sz w:val="24"/>
        </w:rPr>
        <w:br/>
        <w:tab/>
      </w:r>
      <w:r>
        <w:rPr>
          <w:rFonts w:ascii="Times New Roman"/>
          <w:sz w:val="24"/>
        </w:rPr>
        <w:t>D) local medical society.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Which of the following statements is true about a paper record?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Information is retrieved in a timelier manner.</w:t>
      </w:r>
      <w:r>
        <w:rPr>
          <w:rFonts w:ascii="Times New Roman"/>
          <w:sz w:val="24"/>
        </w:rPr>
        <w:tab/>
        <w:br/>
        <w:tab/>
      </w:r>
      <w:r>
        <w:rPr>
          <w:rFonts w:ascii="Times New Roman"/>
          <w:sz w:val="24"/>
        </w:rPr>
        <w:t>B) Written notes are more accurate.</w:t>
      </w:r>
      <w:r>
        <w:rPr>
          <w:rFonts w:ascii="Times New Roman"/>
          <w:sz w:val="24"/>
        </w:rPr>
        <w:br/>
        <w:tab/>
      </w:r>
      <w:r>
        <w:rPr>
          <w:rFonts w:ascii="Times New Roman"/>
          <w:sz w:val="24"/>
        </w:rPr>
        <w:t>C) Paper records are often illegible.</w:t>
      </w:r>
      <w:r>
        <w:rPr>
          <w:rFonts w:ascii="Times New Roman"/>
          <w:sz w:val="24"/>
        </w:rPr>
        <w:br/>
        <w:tab/>
      </w:r>
      <w:r>
        <w:rPr>
          <w:rFonts w:ascii="Times New Roman"/>
          <w:sz w:val="24"/>
        </w:rPr>
        <w:t>D) The paper record system allows for more efficient, thorough patient care.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When planning for a conversion to the electronic health record, administrative members of the staff should expect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process will be easy and fast.</w:t>
      </w:r>
      <w:r>
        <w:rPr>
          <w:rFonts w:ascii="Times New Roman"/>
          <w:sz w:val="24"/>
        </w:rPr>
        <w:tab/>
        <w:br/>
        <w:tab/>
      </w:r>
      <w:r>
        <w:rPr>
          <w:rFonts w:ascii="Times New Roman"/>
          <w:sz w:val="24"/>
        </w:rPr>
        <w:t>B) the conversion will take less time than expected.</w:t>
      </w:r>
      <w:r>
        <w:rPr>
          <w:rFonts w:ascii="Times New Roman"/>
          <w:sz w:val="24"/>
        </w:rPr>
        <w:br/>
        <w:tab/>
      </w:r>
      <w:r>
        <w:rPr>
          <w:rFonts w:ascii="Times New Roman"/>
          <w:sz w:val="24"/>
        </w:rPr>
        <w:t>C) no paper records will exist effective on the day of conversion.</w:t>
      </w:r>
      <w:r>
        <w:rPr>
          <w:rFonts w:ascii="Times New Roman"/>
          <w:sz w:val="24"/>
        </w:rPr>
        <w:br/>
        <w:tab/>
      </w:r>
      <w:r>
        <w:rPr>
          <w:rFonts w:ascii="Times New Roman"/>
          <w:sz w:val="24"/>
        </w:rPr>
        <w:t>D) the conversion will take more time than expected.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As part of Summit Bay Health Center's electronic record, patients can access their own health record via the Internet and can e-mail the office with questions, when necessary. This functionality is called a/an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personal health record.</w:t>
      </w:r>
      <w:r>
        <w:rPr>
          <w:rFonts w:ascii="Times New Roman"/>
          <w:sz w:val="24"/>
        </w:rPr>
        <w:tab/>
        <w:br/>
        <w:tab/>
      </w:r>
      <w:r>
        <w:rPr>
          <w:rFonts w:ascii="Times New Roman"/>
          <w:sz w:val="24"/>
        </w:rPr>
        <w:t>B) patient portal.</w:t>
      </w:r>
      <w:r>
        <w:rPr>
          <w:rFonts w:ascii="Times New Roman"/>
          <w:sz w:val="24"/>
        </w:rPr>
        <w:br/>
        <w:tab/>
      </w:r>
      <w:r>
        <w:rPr>
          <w:rFonts w:ascii="Times New Roman"/>
          <w:sz w:val="24"/>
        </w:rPr>
        <w:t>C) clinical support.</w:t>
      </w:r>
      <w:r>
        <w:rPr>
          <w:rFonts w:ascii="Times New Roman"/>
          <w:sz w:val="24"/>
        </w:rPr>
        <w:br/>
        <w:tab/>
      </w:r>
      <w:r>
        <w:rPr>
          <w:rFonts w:ascii="Times New Roman"/>
          <w:sz w:val="24"/>
        </w:rPr>
        <w:t>D) E-health.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Which of the following statements is true about a personal health record (PHR)?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a legal document.</w:t>
      </w:r>
      <w:r>
        <w:rPr>
          <w:rFonts w:ascii="Times New Roman"/>
          <w:sz w:val="24"/>
        </w:rPr>
        <w:tab/>
        <w:br/>
        <w:tab/>
      </w:r>
      <w:r>
        <w:rPr>
          <w:rFonts w:ascii="Times New Roman"/>
          <w:sz w:val="24"/>
        </w:rPr>
        <w:t>B) It is maintained by the care provider.</w:t>
      </w:r>
      <w:r>
        <w:rPr>
          <w:rFonts w:ascii="Times New Roman"/>
          <w:sz w:val="24"/>
        </w:rPr>
        <w:br/>
        <w:tab/>
      </w:r>
      <w:r>
        <w:rPr>
          <w:rFonts w:ascii="Times New Roman"/>
          <w:sz w:val="24"/>
        </w:rPr>
        <w:t>C) It is maintained by the patient (or legal guardian).</w:t>
      </w:r>
      <w:r>
        <w:rPr>
          <w:rFonts w:ascii="Times New Roman"/>
          <w:sz w:val="24"/>
        </w:rPr>
        <w:br/>
        <w:tab/>
      </w:r>
      <w:r>
        <w:rPr>
          <w:rFonts w:ascii="Times New Roman"/>
          <w:sz w:val="24"/>
        </w:rPr>
        <w:t>D) It must be maintained in paper form.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John Roberts has a heart condition. A Home Health nurse visits him monthly and performs an EKG, the recording of which is sent to Dr. Stephens' office via telephone connection. This is an example of ____________.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teletechnology</w:t>
      </w:r>
      <w:r>
        <w:rPr>
          <w:rFonts w:ascii="Times New Roman"/>
          <w:sz w:val="24"/>
        </w:rPr>
        <w:tab/>
        <w:br/>
        <w:tab/>
      </w:r>
      <w:r>
        <w:rPr>
          <w:rFonts w:ascii="Times New Roman"/>
          <w:sz w:val="24"/>
        </w:rPr>
        <w:t>B) telehealth</w:t>
      </w:r>
      <w:r>
        <w:rPr>
          <w:rFonts w:ascii="Times New Roman"/>
          <w:sz w:val="24"/>
        </w:rPr>
        <w:br/>
        <w:tab/>
      </w:r>
      <w:r>
        <w:rPr>
          <w:rFonts w:ascii="Times New Roman"/>
          <w:sz w:val="24"/>
        </w:rPr>
        <w:t>C) telemedicine</w:t>
      </w:r>
      <w:r>
        <w:rPr>
          <w:rFonts w:ascii="Times New Roman"/>
          <w:sz w:val="24"/>
        </w:rPr>
        <w:br/>
        <w:tab/>
      </w:r>
      <w:r>
        <w:rPr>
          <w:rFonts w:ascii="Times New Roman"/>
          <w:sz w:val="24"/>
        </w:rPr>
        <w:t>D) telephony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The Patient Centered Medical Home (PCMH) model was developed by the ________________.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American Academy of Family Practitioners.</w:t>
      </w:r>
      <w:r>
        <w:rPr>
          <w:rFonts w:ascii="Times New Roman"/>
          <w:sz w:val="24"/>
        </w:rPr>
        <w:tab/>
        <w:br/>
        <w:tab/>
      </w:r>
      <w:r>
        <w:rPr>
          <w:rFonts w:ascii="Times New Roman"/>
          <w:sz w:val="24"/>
        </w:rPr>
        <w:t>B) American College of Patient Centered Medical Homes</w:t>
      </w:r>
      <w:r>
        <w:rPr>
          <w:rFonts w:ascii="Times New Roman"/>
          <w:sz w:val="24"/>
        </w:rPr>
        <w:br/>
        <w:tab/>
      </w:r>
      <w:r>
        <w:rPr>
          <w:rFonts w:ascii="Times New Roman"/>
          <w:sz w:val="24"/>
        </w:rPr>
        <w:t>C) American College of Internal Medicine</w:t>
      </w:r>
      <w:r>
        <w:rPr>
          <w:rFonts w:ascii="Times New Roman"/>
          <w:sz w:val="24"/>
        </w:rPr>
        <w:br/>
        <w:tab/>
      </w:r>
      <w:r>
        <w:rPr>
          <w:rFonts w:ascii="Times New Roman"/>
          <w:sz w:val="24"/>
        </w:rPr>
        <w:t>D) American College of Medicine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Diagnostic and treatment protocols that are based on proven research and practice are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clinical-based medicine</w:t>
      </w:r>
      <w:r>
        <w:rPr>
          <w:rFonts w:ascii="Times New Roman"/>
          <w:sz w:val="24"/>
        </w:rPr>
        <w:tab/>
        <w:br/>
        <w:tab/>
      </w:r>
      <w:r>
        <w:rPr>
          <w:rFonts w:ascii="Times New Roman"/>
          <w:sz w:val="24"/>
        </w:rPr>
        <w:t>B) decision-based medicine</w:t>
      </w:r>
      <w:r>
        <w:rPr>
          <w:rFonts w:ascii="Times New Roman"/>
          <w:sz w:val="24"/>
        </w:rPr>
        <w:br/>
        <w:tab/>
      </w:r>
      <w:r>
        <w:rPr>
          <w:rFonts w:ascii="Times New Roman"/>
          <w:sz w:val="24"/>
        </w:rPr>
        <w:t>C) data-based medicine</w:t>
      </w:r>
      <w:r>
        <w:rPr>
          <w:rFonts w:ascii="Times New Roman"/>
          <w:sz w:val="24"/>
        </w:rPr>
        <w:br/>
        <w:tab/>
      </w:r>
      <w:r>
        <w:rPr>
          <w:rFonts w:ascii="Times New Roman"/>
          <w:sz w:val="24"/>
        </w:rPr>
        <w:t>D) evidence-based medicine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Computers and devices that are physically close together are connected by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Wide Area Network.</w:t>
      </w:r>
      <w:r>
        <w:rPr>
          <w:rFonts w:ascii="Times New Roman"/>
          <w:sz w:val="24"/>
        </w:rPr>
        <w:tab/>
        <w:br/>
        <w:tab/>
      </w:r>
      <w:r>
        <w:rPr>
          <w:rFonts w:ascii="Times New Roman"/>
          <w:sz w:val="24"/>
        </w:rPr>
        <w:t>B) Local Area Network.</w:t>
      </w:r>
      <w:r>
        <w:rPr>
          <w:rFonts w:ascii="Times New Roman"/>
          <w:sz w:val="24"/>
        </w:rPr>
        <w:br/>
        <w:tab/>
      </w:r>
      <w:r>
        <w:rPr>
          <w:rFonts w:ascii="Times New Roman"/>
          <w:sz w:val="24"/>
        </w:rPr>
        <w:t>C) Broad Area Network.</w:t>
      </w:r>
      <w:r>
        <w:rPr>
          <w:rFonts w:ascii="Times New Roman"/>
          <w:sz w:val="24"/>
        </w:rPr>
        <w:br/>
        <w:tab/>
      </w:r>
      <w:r>
        <w:rPr>
          <w:rFonts w:ascii="Times New Roman"/>
          <w:sz w:val="24"/>
        </w:rPr>
        <w:t>D) Narrow Area Network.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A ________________ is a security method that prevents unauthorized access into or out of the network.</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firewall</w:t>
      </w:r>
      <w:r>
        <w:rPr>
          <w:rFonts w:ascii="Times New Roman"/>
          <w:sz w:val="24"/>
        </w:rPr>
        <w:tab/>
        <w:br/>
        <w:tab/>
      </w:r>
      <w:r>
        <w:rPr>
          <w:rFonts w:ascii="Times New Roman"/>
          <w:sz w:val="24"/>
        </w:rPr>
        <w:t>B) router</w:t>
      </w:r>
      <w:r>
        <w:rPr>
          <w:rFonts w:ascii="Times New Roman"/>
          <w:sz w:val="24"/>
        </w:rPr>
        <w:br/>
        <w:tab/>
      </w:r>
      <w:r>
        <w:rPr>
          <w:rFonts w:ascii="Times New Roman"/>
          <w:sz w:val="24"/>
        </w:rPr>
        <w:t>C) modem</w:t>
      </w:r>
      <w:r>
        <w:rPr>
          <w:rFonts w:ascii="Times New Roman"/>
          <w:sz w:val="24"/>
        </w:rPr>
        <w:br/>
        <w:tab/>
      </w:r>
      <w:r>
        <w:rPr>
          <w:rFonts w:ascii="Times New Roman"/>
          <w:sz w:val="24"/>
        </w:rPr>
        <w:t>D) decryptor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A ____________________ is a security feature that plays a role in the advancement of EHR use by encrypting data sent via the Internet and verifies the identity of authorized users through use of a User ID and password.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Private Internet Network</w:t>
      </w:r>
      <w:r>
        <w:rPr>
          <w:rFonts w:ascii="Times New Roman"/>
          <w:sz w:val="24"/>
        </w:rPr>
        <w:tab/>
        <w:br/>
        <w:tab/>
      </w:r>
      <w:r>
        <w:rPr>
          <w:rFonts w:ascii="Times New Roman"/>
          <w:sz w:val="24"/>
        </w:rPr>
        <w:t>B) Virtual Private Network</w:t>
      </w:r>
      <w:r>
        <w:rPr>
          <w:rFonts w:ascii="Times New Roman"/>
          <w:sz w:val="24"/>
        </w:rPr>
        <w:br/>
        <w:tab/>
      </w:r>
      <w:r>
        <w:rPr>
          <w:rFonts w:ascii="Times New Roman"/>
          <w:sz w:val="24"/>
        </w:rPr>
        <w:t>C) Wide Area Network</w:t>
      </w:r>
      <w:r>
        <w:rPr>
          <w:rFonts w:ascii="Times New Roman"/>
          <w:sz w:val="24"/>
        </w:rPr>
        <w:br/>
        <w:tab/>
      </w:r>
      <w:r>
        <w:rPr>
          <w:rFonts w:ascii="Times New Roman"/>
          <w:sz w:val="24"/>
        </w:rPr>
        <w:t>D) Local Area Network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In a ___________ environment, the physician's office or hospital has the advantage of unlimited processing and storage capacity.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VPN</w:t>
      </w:r>
      <w:r>
        <w:rPr>
          <w:rFonts w:ascii="Times New Roman"/>
          <w:sz w:val="24"/>
        </w:rPr>
        <w:tab/>
        <w:br/>
        <w:tab/>
      </w:r>
      <w:r>
        <w:rPr>
          <w:rFonts w:ascii="Times New Roman"/>
          <w:sz w:val="24"/>
        </w:rPr>
        <w:t>B) local area</w:t>
      </w:r>
      <w:r>
        <w:rPr>
          <w:rFonts w:ascii="Times New Roman"/>
          <w:sz w:val="24"/>
        </w:rPr>
        <w:br/>
        <w:tab/>
      </w:r>
      <w:r>
        <w:rPr>
          <w:rFonts w:ascii="Times New Roman"/>
          <w:sz w:val="24"/>
        </w:rPr>
        <w:t>C) wide area</w:t>
      </w:r>
      <w:r>
        <w:rPr>
          <w:rFonts w:ascii="Times New Roman"/>
          <w:sz w:val="24"/>
        </w:rPr>
        <w:br/>
        <w:tab/>
      </w:r>
      <w:r>
        <w:rPr>
          <w:rFonts w:ascii="Times New Roman"/>
          <w:sz w:val="24"/>
        </w:rPr>
        <w:t>D) cloud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The management of the automated processes that focuses on structure of data, interoperability, design of input and output tools, and security is known as health __________________.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A good practice for healthcare consumers is to document their own health information, for instance, the medications currently being taken, medication allergies, dates and names of surgeries they've had, etc. In fact, many insurance companies offer their patients the ability to document their healthcare online. What are these records known as?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Dr. Brown, a radiologist is able to view x-ray images from home rather than having to go into the hospital to do so. What kind of computer technology allows Dr. Brown to do that?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The Patient Centered Medical Home (PCMH) model and managed care insurance plans encourage patients to have a primary care physician who is referred to as the __________________ to reduce redundancy and overutilization of medical services.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_________________ make it possible for care providers to make and receive phone calls, browse the Internet, take still pictures or video, and store telephone numbers and appointments.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The mobile technology that allows access to the Internet without use of cables is known as what?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When an encrypted message is sent, it must be ___________ before the receiver is able to read it.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Why is it important that health information managers and health informatics managers work closely together?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Discuss the reason(s) care providers have been reluctant to adopt electronic health records.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You are the office manager of a family practice that is still using a paper record. How would you argue the point for adoption of an electronic health record to the managing care providers in that practice?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Explain why a personal health record is not a legal document.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What is the objective of Patient Centered Medical Homes (PCMH)?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A care provider must document every patient he sees in his office or in the hospital. For those care providers utilizing an EHR, how does technology make this part of his job more convenient?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Name and describe three pieces of equipment that make a care provider's work more convenient, efficient, and timely.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Memorial Hospital's Information Technology Director has taken a proposal to the board of directors to invest in cloud computing to process and store electronic information. The board was not impressed and did not vote in favor of making such a move. Why might that be?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When processing and storing data in the cloud, it is said to be "scalable". What does that mean?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Explain the difference between a private and a public cloud as it relates to computerized data.</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Integrated 10</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D</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